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DA" w:rsidRDefault="000A4FDA" w:rsidP="000A4FDA"/>
    <w:p w:rsidR="001D38CD" w:rsidRDefault="000A4FDA" w:rsidP="000A4FDA">
      <w:pPr>
        <w:rPr>
          <w:b/>
        </w:rPr>
      </w:pPr>
      <w:r>
        <w:rPr>
          <w:b/>
        </w:rPr>
        <w:t>Section 1232.1</w:t>
      </w:r>
      <w:r w:rsidR="00E449AB">
        <w:rPr>
          <w:b/>
        </w:rPr>
        <w:t>7</w:t>
      </w:r>
      <w:r>
        <w:rPr>
          <w:b/>
        </w:rPr>
        <w:t xml:space="preserve">0 </w:t>
      </w:r>
      <w:r w:rsidR="00924D12" w:rsidRPr="000A4FDA">
        <w:rPr>
          <w:b/>
        </w:rPr>
        <w:t xml:space="preserve"> Order of the Director </w:t>
      </w:r>
    </w:p>
    <w:p w:rsidR="00924D12" w:rsidRPr="000A4FDA" w:rsidRDefault="00924D12" w:rsidP="000A4FDA"/>
    <w:p w:rsidR="00924D12" w:rsidRPr="000A4FDA" w:rsidRDefault="00924D12" w:rsidP="000A4FDA">
      <w:pPr>
        <w:ind w:left="1440" w:hanging="720"/>
      </w:pPr>
      <w:r w:rsidRPr="000A4FDA">
        <w:t>a</w:t>
      </w:r>
      <w:r w:rsidR="000A4FDA">
        <w:t>)</w:t>
      </w:r>
      <w:r w:rsidR="000A4FDA">
        <w:tab/>
      </w:r>
      <w:r w:rsidRPr="000A4FDA">
        <w:t xml:space="preserve">The Director shall review the </w:t>
      </w:r>
      <w:r w:rsidR="007325B9">
        <w:t>hearing o</w:t>
      </w:r>
      <w:r w:rsidRPr="000A4FDA">
        <w:t xml:space="preserve">fficer's Findings, </w:t>
      </w:r>
      <w:r w:rsidR="00143A63" w:rsidRPr="00C80EE4">
        <w:t>Conclusions of Law</w:t>
      </w:r>
      <w:r w:rsidRPr="00C80EE4">
        <w:t>,</w:t>
      </w:r>
      <w:r w:rsidRPr="000A4FDA">
        <w:t xml:space="preserve"> and Reco</w:t>
      </w:r>
      <w:r w:rsidR="007325B9">
        <w:t>mmendations and shall issue an o</w:t>
      </w:r>
      <w:r w:rsidRPr="000A4FDA">
        <w:t>rder either adop</w:t>
      </w:r>
      <w:r w:rsidR="007325B9">
        <w:t>ting or declining to adopt the hearing officer'</w:t>
      </w:r>
      <w:r w:rsidRPr="000A4FDA">
        <w:t>s Findings of Fact, Conclusions of Law, and Recommendations, in whole or in part, wit</w:t>
      </w:r>
      <w:r w:rsidR="007325B9">
        <w:t>hin a reasonable time</w:t>
      </w:r>
      <w:r w:rsidR="00A91564">
        <w:t>, not to exceed 60 days</w:t>
      </w:r>
      <w:r w:rsidR="007325B9">
        <w:t xml:space="preserve">. </w:t>
      </w:r>
      <w:r w:rsidR="007325B9" w:rsidRPr="007325B9">
        <w:rPr>
          <w:i/>
        </w:rPr>
        <w:t>The o</w:t>
      </w:r>
      <w:r w:rsidRPr="007325B9">
        <w:rPr>
          <w:i/>
        </w:rPr>
        <w:t xml:space="preserve">rder shall </w:t>
      </w:r>
      <w:r w:rsidRPr="00E449AB">
        <w:t>also</w:t>
      </w:r>
      <w:r w:rsidRPr="007325B9">
        <w:rPr>
          <w:i/>
        </w:rPr>
        <w:t xml:space="preserve"> contain a finding of whether the accused </w:t>
      </w:r>
      <w:r w:rsidR="00A36BD6" w:rsidRPr="00070402">
        <w:t>licensee</w:t>
      </w:r>
      <w:r w:rsidRPr="007325B9">
        <w:rPr>
          <w:i/>
        </w:rPr>
        <w:t xml:space="preserve"> violated th</w:t>
      </w:r>
      <w:r w:rsidR="007325B9" w:rsidRPr="007325B9">
        <w:rPr>
          <w:i/>
        </w:rPr>
        <w:t>e</w:t>
      </w:r>
      <w:r w:rsidRPr="007325B9">
        <w:rPr>
          <w:i/>
        </w:rPr>
        <w:t xml:space="preserve"> Act or failed to comply with the conditions required in the Act.</w:t>
      </w:r>
      <w:r w:rsidRPr="000A4FDA">
        <w:t xml:space="preserve">  </w:t>
      </w:r>
      <w:r w:rsidR="007325B9">
        <w:t>(Section 5-100(a)</w:t>
      </w:r>
      <w:r w:rsidR="008B11DB">
        <w:t xml:space="preserve"> of the Act</w:t>
      </w:r>
      <w:r w:rsidR="007325B9">
        <w:t>)</w:t>
      </w:r>
    </w:p>
    <w:p w:rsidR="00924D12" w:rsidRPr="000A4FDA" w:rsidRDefault="00924D12" w:rsidP="00C628E4"/>
    <w:p w:rsidR="00924D12" w:rsidRPr="000A4FDA" w:rsidRDefault="00924D12" w:rsidP="000A4FDA">
      <w:pPr>
        <w:ind w:left="1440" w:hanging="720"/>
      </w:pPr>
      <w:r w:rsidRPr="000A4FDA">
        <w:t>b</w:t>
      </w:r>
      <w:r w:rsidR="000A4FDA">
        <w:t>)</w:t>
      </w:r>
      <w:r w:rsidR="000A4FDA">
        <w:tab/>
      </w:r>
      <w:r w:rsidRPr="000A4FDA">
        <w:t>The decision in the case will become effective immediately upon the execution o</w:t>
      </w:r>
      <w:r w:rsidR="007325B9">
        <w:t>f a written o</w:t>
      </w:r>
      <w:r w:rsidRPr="000A4FDA">
        <w:t>rder, or as oth</w:t>
      </w:r>
      <w:r w:rsidR="007325B9">
        <w:t>erwise specified by either the o</w:t>
      </w:r>
      <w:r w:rsidRPr="000A4FDA">
        <w:t xml:space="preserve">rder or applicable statute. </w:t>
      </w:r>
      <w:r w:rsidR="007325B9">
        <w:t>The o</w:t>
      </w:r>
      <w:r w:rsidRPr="000A4FDA">
        <w:t>rder is final and subject to judicial review under Section 5-10 of the</w:t>
      </w:r>
      <w:r w:rsidR="007325B9">
        <w:t xml:space="preserve"> </w:t>
      </w:r>
      <w:r w:rsidRPr="000A4FDA">
        <w:t xml:space="preserve">Act.  </w:t>
      </w:r>
    </w:p>
    <w:p w:rsidR="00924D12" w:rsidRPr="000A4FDA" w:rsidRDefault="00924D12" w:rsidP="00C628E4">
      <w:bookmarkStart w:id="0" w:name="_GoBack"/>
      <w:bookmarkEnd w:id="0"/>
    </w:p>
    <w:p w:rsidR="000174EB" w:rsidRPr="00924D12" w:rsidRDefault="00924D12" w:rsidP="000A4FDA">
      <w:pPr>
        <w:ind w:left="1440" w:hanging="720"/>
      </w:pPr>
      <w:r w:rsidRPr="000A4FDA">
        <w:t>c</w:t>
      </w:r>
      <w:r w:rsidR="000A4FDA">
        <w:t>)</w:t>
      </w:r>
      <w:r w:rsidR="000A4FDA">
        <w:tab/>
      </w:r>
      <w:r w:rsidR="00E449AB">
        <w:t xml:space="preserve">A </w:t>
      </w:r>
      <w:r w:rsidR="00A36BD6">
        <w:t>certified licensee</w:t>
      </w:r>
      <w:r w:rsidRPr="000A4FDA">
        <w:t xml:space="preserve"> shall be immediately notified of the order, either personally or by certified mail, addressed to the last known address </w:t>
      </w:r>
      <w:r w:rsidR="007325B9">
        <w:t xml:space="preserve">of the </w:t>
      </w:r>
      <w:r w:rsidR="00E449AB">
        <w:t>CL</w:t>
      </w:r>
      <w:r w:rsidR="007325B9">
        <w:t>. A copy of the o</w:t>
      </w:r>
      <w:r w:rsidRPr="000A4FDA">
        <w:t xml:space="preserve">rder shall be delivered or mailed to the </w:t>
      </w:r>
      <w:r w:rsidR="00E449AB">
        <w:t>CL</w:t>
      </w:r>
      <w:r w:rsidRPr="000A4FDA">
        <w:t xml:space="preserve"> or to his or her attorney of record. </w:t>
      </w:r>
    </w:p>
    <w:sectPr w:rsidR="000174EB" w:rsidRPr="00924D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12" w:rsidRDefault="00924D12">
      <w:r>
        <w:separator/>
      </w:r>
    </w:p>
  </w:endnote>
  <w:endnote w:type="continuationSeparator" w:id="0">
    <w:p w:rsidR="00924D12" w:rsidRDefault="0092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12" w:rsidRDefault="00924D12">
      <w:r>
        <w:separator/>
      </w:r>
    </w:p>
  </w:footnote>
  <w:footnote w:type="continuationSeparator" w:id="0">
    <w:p w:rsidR="00924D12" w:rsidRDefault="0092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402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4FD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A6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0BF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8C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5B9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1D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D12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BD6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564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8E4"/>
    <w:rsid w:val="00C67B51"/>
    <w:rsid w:val="00C72A95"/>
    <w:rsid w:val="00C72C0C"/>
    <w:rsid w:val="00C73CD4"/>
    <w:rsid w:val="00C748F6"/>
    <w:rsid w:val="00C80EE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9AB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FCFFA-FE57-4517-932D-C05BAE92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4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13</cp:revision>
  <dcterms:created xsi:type="dcterms:W3CDTF">2019-07-17T16:04:00Z</dcterms:created>
  <dcterms:modified xsi:type="dcterms:W3CDTF">2020-07-20T16:08:00Z</dcterms:modified>
</cp:coreProperties>
</file>