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AF" w:rsidRDefault="00F25BAF" w:rsidP="00F25BAF"/>
    <w:p w:rsidR="00DA7666" w:rsidRDefault="00C472BF" w:rsidP="00F25BAF">
      <w:pPr>
        <w:rPr>
          <w:b/>
        </w:rPr>
      </w:pPr>
      <w:r w:rsidRPr="00F25BAF">
        <w:rPr>
          <w:b/>
        </w:rPr>
        <w:t>Section 1232.1</w:t>
      </w:r>
      <w:r w:rsidR="00EF46F7">
        <w:rPr>
          <w:b/>
        </w:rPr>
        <w:t>2</w:t>
      </w:r>
      <w:r w:rsidRPr="00F25BAF">
        <w:rPr>
          <w:b/>
        </w:rPr>
        <w:t>0  Term of License</w:t>
      </w:r>
    </w:p>
    <w:p w:rsidR="00C472BF" w:rsidRPr="00F25BAF" w:rsidRDefault="00C472BF" w:rsidP="00F25BAF"/>
    <w:p w:rsidR="00C472BF" w:rsidRPr="00B4361C" w:rsidRDefault="00F25BAF" w:rsidP="00F25BAF">
      <w:pPr>
        <w:ind w:left="1440" w:hanging="720"/>
      </w:pPr>
      <w:r>
        <w:t>a)</w:t>
      </w:r>
      <w:r>
        <w:tab/>
      </w:r>
      <w:r w:rsidR="00C472BF" w:rsidRPr="00B4361C">
        <w:rPr>
          <w:i/>
        </w:rPr>
        <w:t xml:space="preserve">Each certification shall be valid for the term of the </w:t>
      </w:r>
      <w:r w:rsidR="00B4361C">
        <w:rPr>
          <w:i/>
        </w:rPr>
        <w:t>FFL</w:t>
      </w:r>
      <w:r w:rsidR="00C472BF" w:rsidRPr="00B4361C">
        <w:rPr>
          <w:i/>
        </w:rPr>
        <w:t xml:space="preserve"> being certified. A</w:t>
      </w:r>
      <w:r w:rsidR="00EF46F7">
        <w:rPr>
          <w:i/>
        </w:rPr>
        <w:t>n FFL holder</w:t>
      </w:r>
      <w:r w:rsidR="00C472BF" w:rsidRPr="00B4361C">
        <w:rPr>
          <w:i/>
        </w:rPr>
        <w:t xml:space="preserve"> shall certify each new or renewed </w:t>
      </w:r>
      <w:r w:rsidR="00B4361C">
        <w:rPr>
          <w:i/>
        </w:rPr>
        <w:t>FFL</w:t>
      </w:r>
      <w:r w:rsidR="00C472BF" w:rsidRPr="00B4361C">
        <w:rPr>
          <w:i/>
        </w:rPr>
        <w:t xml:space="preserve">. However, </w:t>
      </w:r>
      <w:r w:rsidR="005F2118">
        <w:rPr>
          <w:i/>
        </w:rPr>
        <w:t>ISP</w:t>
      </w:r>
      <w:r w:rsidR="00C472BF" w:rsidRPr="00B4361C">
        <w:rPr>
          <w:i/>
        </w:rPr>
        <w:t xml:space="preserve"> is not required to renew a certification if a prior certification has been revoked or suspended.</w:t>
      </w:r>
      <w:r w:rsidR="00B4361C">
        <w:t xml:space="preserve">  </w:t>
      </w:r>
      <w:r w:rsidR="00EF46F7">
        <w:t>(</w:t>
      </w:r>
      <w:r w:rsidR="00B4361C">
        <w:t>Section 5-75 of the Act</w:t>
      </w:r>
      <w:r w:rsidR="00EF46F7">
        <w:t>)</w:t>
      </w:r>
    </w:p>
    <w:p w:rsidR="00C472BF" w:rsidRPr="00F25BAF" w:rsidRDefault="00C472BF" w:rsidP="00000D86">
      <w:bookmarkStart w:id="0" w:name="_GoBack"/>
      <w:bookmarkEnd w:id="0"/>
    </w:p>
    <w:p w:rsidR="000174EB" w:rsidRPr="00C472BF" w:rsidRDefault="00F25BAF" w:rsidP="00F25BAF">
      <w:pPr>
        <w:ind w:left="1440" w:hanging="720"/>
      </w:pPr>
      <w:r>
        <w:t>b)</w:t>
      </w:r>
      <w:r>
        <w:tab/>
      </w:r>
      <w:r w:rsidR="00C472BF" w:rsidRPr="00F25BAF">
        <w:t xml:space="preserve">If a </w:t>
      </w:r>
      <w:r w:rsidR="005F2118">
        <w:t>certified licensee</w:t>
      </w:r>
      <w:r w:rsidR="00C472BF" w:rsidRPr="00F25BAF">
        <w:t xml:space="preserve"> submits an application for </w:t>
      </w:r>
      <w:r>
        <w:t xml:space="preserve">certification </w:t>
      </w:r>
      <w:r w:rsidR="00EF46F7">
        <w:t xml:space="preserve">of a renewed FFL </w:t>
      </w:r>
      <w:r w:rsidR="00C472BF" w:rsidRPr="00F25BAF">
        <w:t xml:space="preserve">prior to the expiration of the current </w:t>
      </w:r>
      <w:r w:rsidR="00EF46F7">
        <w:t>FFL</w:t>
      </w:r>
      <w:r w:rsidR="00C472BF" w:rsidRPr="00F25BAF">
        <w:t>, the current certification shall remain valid while the application is pending.</w:t>
      </w:r>
    </w:p>
    <w:sectPr w:rsidR="000174EB" w:rsidRPr="00C472B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2BF" w:rsidRDefault="00C472BF">
      <w:r>
        <w:separator/>
      </w:r>
    </w:p>
  </w:endnote>
  <w:endnote w:type="continuationSeparator" w:id="0">
    <w:p w:rsidR="00C472BF" w:rsidRDefault="00C4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2BF" w:rsidRDefault="00C472BF">
      <w:r>
        <w:separator/>
      </w:r>
    </w:p>
  </w:footnote>
  <w:footnote w:type="continuationSeparator" w:id="0">
    <w:p w:rsidR="00C472BF" w:rsidRDefault="00C47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F6B6B"/>
    <w:multiLevelType w:val="hybridMultilevel"/>
    <w:tmpl w:val="6E4E16F6"/>
    <w:lvl w:ilvl="0" w:tplc="CB889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BF"/>
    <w:rsid w:val="00000AED"/>
    <w:rsid w:val="00000D86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118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ADF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61C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2BF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666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6F7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BAF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E45EF-F705-4AAD-A26E-FBF02FF0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428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8</cp:revision>
  <dcterms:created xsi:type="dcterms:W3CDTF">2019-07-17T16:04:00Z</dcterms:created>
  <dcterms:modified xsi:type="dcterms:W3CDTF">2020-07-20T16:06:00Z</dcterms:modified>
</cp:coreProperties>
</file>