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72" w:rsidRDefault="005F0672" w:rsidP="005F0672">
      <w:pPr>
        <w:widowControl w:val="0"/>
        <w:autoSpaceDE w:val="0"/>
        <w:autoSpaceDN w:val="0"/>
        <w:adjustRightInd w:val="0"/>
      </w:pPr>
    </w:p>
    <w:p w:rsidR="005F0672" w:rsidRDefault="005F0672" w:rsidP="005F06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1210.30  Fee</w:t>
      </w:r>
      <w:r>
        <w:t xml:space="preserve"> </w:t>
      </w:r>
    </w:p>
    <w:p w:rsidR="005F0672" w:rsidRDefault="005F0672" w:rsidP="005F0672">
      <w:pPr>
        <w:widowControl w:val="0"/>
        <w:autoSpaceDE w:val="0"/>
        <w:autoSpaceDN w:val="0"/>
        <w:adjustRightInd w:val="0"/>
      </w:pPr>
    </w:p>
    <w:p w:rsidR="005F0672" w:rsidRDefault="005F0672" w:rsidP="005F0672">
      <w:pPr>
        <w:widowControl w:val="0"/>
        <w:autoSpaceDE w:val="0"/>
        <w:autoSpaceDN w:val="0"/>
        <w:adjustRightInd w:val="0"/>
      </w:pPr>
      <w:r>
        <w:t>The facility</w:t>
      </w:r>
      <w:r w:rsidR="00655C65" w:rsidRPr="00CD42DD">
        <w:t>, licensed fingerprint vendor, or licensed fingerprint vendor agency</w:t>
      </w:r>
      <w:r w:rsidR="00573168">
        <w:t xml:space="preserve"> of which</w:t>
      </w:r>
      <w:r>
        <w:t xml:space="preserve"> the request is made may charge a fee of up to the actual cost of processing the request.  This fee may be waived. </w:t>
      </w:r>
    </w:p>
    <w:p w:rsidR="00655C65" w:rsidRDefault="00655C65" w:rsidP="005F0672">
      <w:pPr>
        <w:widowControl w:val="0"/>
        <w:autoSpaceDE w:val="0"/>
        <w:autoSpaceDN w:val="0"/>
        <w:adjustRightInd w:val="0"/>
      </w:pPr>
    </w:p>
    <w:p w:rsidR="00655C65" w:rsidRDefault="00655C65" w:rsidP="00655C65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57A5B">
        <w:t>9</w:t>
      </w:r>
      <w:r>
        <w:t xml:space="preserve"> I</w:t>
      </w:r>
      <w:r w:rsidRPr="00D55B37">
        <w:t xml:space="preserve">ll. Reg. </w:t>
      </w:r>
      <w:r w:rsidR="00AF49B9">
        <w:t>3431</w:t>
      </w:r>
      <w:r w:rsidRPr="00D55B37">
        <w:t xml:space="preserve">, effective </w:t>
      </w:r>
      <w:bookmarkStart w:id="0" w:name="_GoBack"/>
      <w:r w:rsidR="00AF49B9">
        <w:t>February 23, 2015</w:t>
      </w:r>
      <w:bookmarkEnd w:id="0"/>
      <w:r w:rsidRPr="00D55B37">
        <w:t>)</w:t>
      </w:r>
    </w:p>
    <w:sectPr w:rsidR="00655C65" w:rsidSect="005F06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672"/>
    <w:rsid w:val="00067650"/>
    <w:rsid w:val="003A6E3B"/>
    <w:rsid w:val="00457A5B"/>
    <w:rsid w:val="00567629"/>
    <w:rsid w:val="00573168"/>
    <w:rsid w:val="005C3366"/>
    <w:rsid w:val="005F0672"/>
    <w:rsid w:val="00652C38"/>
    <w:rsid w:val="00655C65"/>
    <w:rsid w:val="00A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B15B40-77DA-474B-BA59-35F6A34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King, Melissa A.</cp:lastModifiedBy>
  <cp:revision>3</cp:revision>
  <dcterms:created xsi:type="dcterms:W3CDTF">2015-01-14T21:22:00Z</dcterms:created>
  <dcterms:modified xsi:type="dcterms:W3CDTF">2015-03-02T19:37:00Z</dcterms:modified>
</cp:coreProperties>
</file>