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65" w:rsidRDefault="00D35665" w:rsidP="00D35665">
      <w:pPr>
        <w:widowControl w:val="0"/>
        <w:autoSpaceDE w:val="0"/>
        <w:autoSpaceDN w:val="0"/>
        <w:adjustRightInd w:val="0"/>
      </w:pPr>
      <w:bookmarkStart w:id="0" w:name="_GoBack"/>
      <w:bookmarkEnd w:id="0"/>
    </w:p>
    <w:p w:rsidR="00D35665" w:rsidRDefault="00D35665" w:rsidP="00D35665">
      <w:pPr>
        <w:widowControl w:val="0"/>
        <w:autoSpaceDE w:val="0"/>
        <w:autoSpaceDN w:val="0"/>
        <w:adjustRightInd w:val="0"/>
      </w:pPr>
      <w:r>
        <w:rPr>
          <w:b/>
          <w:bCs/>
        </w:rPr>
        <w:t>Section 801.230  Operation Without a License, Permit, or Expedited Permit</w:t>
      </w:r>
      <w:r>
        <w:t xml:space="preserve"> </w:t>
      </w:r>
    </w:p>
    <w:p w:rsidR="00D35665" w:rsidRDefault="00D35665" w:rsidP="00D35665">
      <w:pPr>
        <w:widowControl w:val="0"/>
        <w:autoSpaceDE w:val="0"/>
        <w:autoSpaceDN w:val="0"/>
        <w:adjustRightInd w:val="0"/>
      </w:pPr>
    </w:p>
    <w:p w:rsidR="00D35665" w:rsidRDefault="00D35665" w:rsidP="00D35665">
      <w:pPr>
        <w:widowControl w:val="0"/>
        <w:autoSpaceDE w:val="0"/>
        <w:autoSpaceDN w:val="0"/>
        <w:adjustRightInd w:val="0"/>
        <w:ind w:left="1440" w:hanging="720"/>
      </w:pPr>
      <w:r>
        <w:t>a)</w:t>
      </w:r>
      <w:r>
        <w:tab/>
        <w:t xml:space="preserve">When the Department is advised or has reason to believe that a secure residential youth care facility is operating without a license, permit, or expedited permit, the Department shall make an investigation to ascertain the facts. </w:t>
      </w:r>
    </w:p>
    <w:p w:rsidR="0027440E" w:rsidRDefault="0027440E" w:rsidP="00D35665">
      <w:pPr>
        <w:widowControl w:val="0"/>
        <w:autoSpaceDE w:val="0"/>
        <w:autoSpaceDN w:val="0"/>
        <w:adjustRightInd w:val="0"/>
        <w:ind w:left="1440" w:hanging="720"/>
      </w:pPr>
    </w:p>
    <w:p w:rsidR="00D35665" w:rsidRDefault="00D35665" w:rsidP="00D35665">
      <w:pPr>
        <w:widowControl w:val="0"/>
        <w:autoSpaceDE w:val="0"/>
        <w:autoSpaceDN w:val="0"/>
        <w:adjustRightInd w:val="0"/>
        <w:ind w:left="1440" w:hanging="720"/>
      </w:pPr>
      <w:r>
        <w:t>b)</w:t>
      </w:r>
      <w:r>
        <w:tab/>
        <w:t xml:space="preserve">Should the Department be denied access, the intervention of local, county, or State law enforcement agencies shall be requested to seek an appropriate court order or warrant to examine the premises. </w:t>
      </w:r>
    </w:p>
    <w:p w:rsidR="0027440E" w:rsidRDefault="0027440E" w:rsidP="00D35665">
      <w:pPr>
        <w:widowControl w:val="0"/>
        <w:autoSpaceDE w:val="0"/>
        <w:autoSpaceDN w:val="0"/>
        <w:adjustRightInd w:val="0"/>
        <w:ind w:left="1440" w:hanging="720"/>
      </w:pPr>
    </w:p>
    <w:p w:rsidR="00D35665" w:rsidRDefault="00D35665" w:rsidP="00D35665">
      <w:pPr>
        <w:widowControl w:val="0"/>
        <w:autoSpaceDE w:val="0"/>
        <w:autoSpaceDN w:val="0"/>
        <w:adjustRightInd w:val="0"/>
        <w:ind w:left="1440" w:hanging="720"/>
      </w:pPr>
      <w:r>
        <w:t>c)</w:t>
      </w:r>
      <w:r>
        <w:tab/>
        <w:t xml:space="preserve">If the Department finds that the secure residential youth care facility is being, or has been, operated without a license, permit, or expedited permit, it shall report the results of its investigation to the Attorney General and to the appropriate State's Attorney for prosecution. </w:t>
      </w:r>
    </w:p>
    <w:p w:rsidR="0027440E" w:rsidRDefault="0027440E" w:rsidP="00D35665">
      <w:pPr>
        <w:widowControl w:val="0"/>
        <w:autoSpaceDE w:val="0"/>
        <w:autoSpaceDN w:val="0"/>
        <w:adjustRightInd w:val="0"/>
        <w:ind w:left="1440" w:hanging="720"/>
      </w:pPr>
    </w:p>
    <w:p w:rsidR="00D35665" w:rsidRDefault="00D35665" w:rsidP="00D35665">
      <w:pPr>
        <w:widowControl w:val="0"/>
        <w:autoSpaceDE w:val="0"/>
        <w:autoSpaceDN w:val="0"/>
        <w:adjustRightInd w:val="0"/>
        <w:ind w:left="1440" w:hanging="720"/>
      </w:pPr>
      <w:r>
        <w:t>d)</w:t>
      </w:r>
      <w:r>
        <w:tab/>
        <w:t xml:space="preserve">At the request of the Director, the Attorney General or the State's Attorney of the county where the violation has occurred shall initiate an injunction proceeding.  A permanent or temporary restraining order, without bond, to enforce the licensure provisions shall be ordered by the circuit court. </w:t>
      </w:r>
    </w:p>
    <w:sectPr w:rsidR="00D35665" w:rsidSect="00D356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665"/>
    <w:rsid w:val="000F05B3"/>
    <w:rsid w:val="0027440E"/>
    <w:rsid w:val="005C3366"/>
    <w:rsid w:val="00A073EE"/>
    <w:rsid w:val="00D35665"/>
    <w:rsid w:val="00FA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