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A9" w:rsidRDefault="00A97BA9" w:rsidP="006008CE">
      <w:pPr>
        <w:rPr>
          <w:b/>
          <w:bCs/>
        </w:rPr>
      </w:pPr>
      <w:bookmarkStart w:id="0" w:name="_GoBack"/>
      <w:bookmarkEnd w:id="0"/>
    </w:p>
    <w:p w:rsidR="006008CE" w:rsidRPr="006008CE" w:rsidRDefault="006008CE" w:rsidP="006008CE">
      <w:r w:rsidRPr="006008CE">
        <w:rPr>
          <w:b/>
          <w:bCs/>
        </w:rPr>
        <w:t>Section 800.320</w:t>
      </w:r>
      <w:r w:rsidR="00A97BA9">
        <w:rPr>
          <w:b/>
          <w:bCs/>
        </w:rPr>
        <w:t xml:space="preserve"> </w:t>
      </w:r>
      <w:r w:rsidRPr="006008CE">
        <w:rPr>
          <w:b/>
          <w:bCs/>
        </w:rPr>
        <w:t xml:space="preserve"> Records of Sex Offenders</w:t>
      </w:r>
      <w:r w:rsidRPr="006008CE">
        <w:t xml:space="preserve"> </w:t>
      </w:r>
    </w:p>
    <w:p w:rsidR="00A97BA9" w:rsidRPr="006008CE" w:rsidRDefault="00A97BA9" w:rsidP="006008CE"/>
    <w:p w:rsidR="006008CE" w:rsidRPr="006008CE" w:rsidRDefault="006008CE" w:rsidP="006008CE">
      <w:pPr>
        <w:ind w:left="1440" w:hanging="720"/>
      </w:pPr>
      <w:r w:rsidRPr="006008CE">
        <w:t>a)</w:t>
      </w:r>
      <w:r w:rsidRPr="006008CE">
        <w:tab/>
        <w:t xml:space="preserve">All Transitional Housing facilities shall establish and maintain a file on a current basis for each sex offender resident. </w:t>
      </w:r>
    </w:p>
    <w:p w:rsidR="006008CE" w:rsidRPr="006008CE" w:rsidRDefault="006008CE" w:rsidP="006008CE">
      <w:pPr>
        <w:ind w:left="1440" w:hanging="720"/>
      </w:pPr>
    </w:p>
    <w:p w:rsidR="006008CE" w:rsidRPr="006008CE" w:rsidRDefault="006008CE" w:rsidP="006008CE">
      <w:pPr>
        <w:ind w:left="2160" w:hanging="720"/>
      </w:pPr>
      <w:r w:rsidRPr="006008CE">
        <w:t>1)</w:t>
      </w:r>
      <w:r w:rsidRPr="006008CE">
        <w:tab/>
        <w:t>The file shall include, at a minimum, the following applicable information:</w:t>
      </w:r>
      <w:r w:rsidR="00A97BA9">
        <w:t xml:space="preserve"> </w:t>
      </w:r>
      <w:r w:rsidRPr="006008CE">
        <w:t xml:space="preserve"> the sex offender's name, identification number, age, gender, and race or nationality; date of admission to the Transitional Housing facility; risk assessment; treatment and transition plans; treatment attendance; program agreements; releases of information documents; progress reports; reports of program violations; referrals to other agencies, therapists or counselors; record of visitors; date of release from the transition center, address of relocation residence; total number of days in the Transitional Housing facility; and related correspondence.</w:t>
      </w:r>
    </w:p>
    <w:p w:rsidR="006008CE" w:rsidRPr="006008CE" w:rsidRDefault="006008CE" w:rsidP="006008CE">
      <w:pPr>
        <w:ind w:left="2160" w:hanging="720"/>
      </w:pPr>
    </w:p>
    <w:p w:rsidR="006008CE" w:rsidRPr="006008CE" w:rsidRDefault="006008CE" w:rsidP="006008CE">
      <w:pPr>
        <w:ind w:left="2160" w:hanging="720"/>
      </w:pPr>
      <w:r w:rsidRPr="006008CE">
        <w:t>2)</w:t>
      </w:r>
      <w:r w:rsidRPr="006008CE">
        <w:tab/>
        <w:t xml:space="preserve">File entries shall be dated and the source of the information and the author of the entry shall be identified. </w:t>
      </w:r>
    </w:p>
    <w:p w:rsidR="006008CE" w:rsidRPr="006008CE" w:rsidRDefault="006008CE" w:rsidP="006008CE">
      <w:pPr>
        <w:ind w:left="2160" w:hanging="720"/>
      </w:pPr>
    </w:p>
    <w:p w:rsidR="006008CE" w:rsidRPr="006008CE" w:rsidRDefault="006008CE" w:rsidP="006008CE">
      <w:pPr>
        <w:ind w:left="2160" w:hanging="720"/>
      </w:pPr>
      <w:r w:rsidRPr="006008CE">
        <w:t>3)</w:t>
      </w:r>
      <w:r w:rsidRPr="006008CE">
        <w:tab/>
        <w:t xml:space="preserve">Files are confidential and shall be safeguarded from unauthorized and improper access, disclosure, and loss. </w:t>
      </w:r>
    </w:p>
    <w:p w:rsidR="006008CE" w:rsidRPr="006008CE" w:rsidRDefault="006008CE" w:rsidP="006008CE">
      <w:pPr>
        <w:ind w:left="2160" w:hanging="720"/>
      </w:pPr>
    </w:p>
    <w:p w:rsidR="006008CE" w:rsidRPr="006008CE" w:rsidRDefault="006008CE" w:rsidP="006008CE">
      <w:pPr>
        <w:ind w:left="2880" w:hanging="720"/>
      </w:pPr>
      <w:r w:rsidRPr="006008CE">
        <w:t>A)</w:t>
      </w:r>
      <w:r w:rsidRPr="006008CE">
        <w:tab/>
        <w:t>Files shall be marked "confidential"</w:t>
      </w:r>
      <w:r w:rsidR="000260E9">
        <w:t>.</w:t>
      </w:r>
      <w:r w:rsidRPr="006008CE">
        <w:t xml:space="preserve"> </w:t>
      </w:r>
    </w:p>
    <w:p w:rsidR="006008CE" w:rsidRPr="006008CE" w:rsidRDefault="006008CE" w:rsidP="006008CE">
      <w:pPr>
        <w:ind w:left="2880" w:hanging="720"/>
      </w:pPr>
    </w:p>
    <w:p w:rsidR="006008CE" w:rsidRPr="006008CE" w:rsidRDefault="006008CE" w:rsidP="006008CE">
      <w:pPr>
        <w:ind w:left="2880" w:hanging="720"/>
      </w:pPr>
      <w:r w:rsidRPr="006008CE">
        <w:t>B)</w:t>
      </w:r>
      <w:r w:rsidRPr="006008CE">
        <w:tab/>
        <w:t>Access to computerized records shall be controlled and restricted on a need-to-know basis.</w:t>
      </w:r>
      <w:r w:rsidR="002A7CA7">
        <w:t xml:space="preserve"> </w:t>
      </w:r>
      <w:r w:rsidRPr="006008CE">
        <w:t xml:space="preserve"> Security measures shall be taken to ensure the integrity and confidentiality of any computer record. </w:t>
      </w:r>
    </w:p>
    <w:p w:rsidR="006008CE" w:rsidRPr="006008CE" w:rsidRDefault="006008CE" w:rsidP="006008CE">
      <w:pPr>
        <w:ind w:left="1440" w:hanging="720"/>
      </w:pPr>
    </w:p>
    <w:p w:rsidR="006008CE" w:rsidRPr="006008CE" w:rsidRDefault="006008CE" w:rsidP="006008CE">
      <w:pPr>
        <w:ind w:left="2160" w:hanging="720"/>
      </w:pPr>
      <w:r w:rsidRPr="006008CE">
        <w:t>4)</w:t>
      </w:r>
      <w:r w:rsidRPr="006008CE">
        <w:tab/>
        <w:t>Whenever a sex offender moves out of the facility, his or her file shall be transferred to the Department.</w:t>
      </w:r>
      <w:r w:rsidR="002A7CA7">
        <w:t xml:space="preserve"> </w:t>
      </w:r>
      <w:r w:rsidRPr="006008CE">
        <w:t xml:space="preserve"> The facility shall retain a copy of some or all of the contents of the file for </w:t>
      </w:r>
      <w:r w:rsidR="000260E9">
        <w:t xml:space="preserve">its </w:t>
      </w:r>
      <w:r w:rsidRPr="006008CE">
        <w:t xml:space="preserve">records, as needed, for up to five years. </w:t>
      </w:r>
    </w:p>
    <w:p w:rsidR="006008CE" w:rsidRPr="006008CE" w:rsidRDefault="006008CE" w:rsidP="006008CE">
      <w:pPr>
        <w:ind w:left="2160" w:hanging="720"/>
      </w:pPr>
    </w:p>
    <w:p w:rsidR="006008CE" w:rsidRPr="006008CE" w:rsidRDefault="006008CE" w:rsidP="006008CE">
      <w:pPr>
        <w:ind w:left="2160" w:hanging="720"/>
      </w:pPr>
      <w:r w:rsidRPr="006008CE">
        <w:t>5)</w:t>
      </w:r>
      <w:r w:rsidRPr="006008CE">
        <w:tab/>
        <w:t xml:space="preserve">The Department shall have access to files upon request. </w:t>
      </w:r>
    </w:p>
    <w:p w:rsidR="006008CE" w:rsidRPr="006008CE" w:rsidRDefault="006008CE" w:rsidP="006008CE">
      <w:pPr>
        <w:ind w:left="2160" w:hanging="720"/>
      </w:pPr>
    </w:p>
    <w:p w:rsidR="006008CE" w:rsidRPr="006008CE" w:rsidRDefault="006008CE" w:rsidP="006008CE">
      <w:pPr>
        <w:ind w:left="1440" w:hanging="720"/>
      </w:pPr>
      <w:r w:rsidRPr="006008CE">
        <w:t>b)</w:t>
      </w:r>
      <w:r w:rsidRPr="006008CE">
        <w:tab/>
        <w:t>The Department shall establish and maintain a file on a current basis for each sex offender residing in a Transitional Housing facility.  The file shall include, at a minimum, efforts in placing the sex offender in non-transitional housing; efforts to place the offender in the county from which he or she was convicted; the anticipated length of stay of each offender in the Transitional Housing facility; the number of sex offenders residing in the Transitional Housing facility; and the services provided to the sex offender during the residency at the Transitional Housing facility.</w:t>
      </w:r>
    </w:p>
    <w:sectPr w:rsidR="006008CE" w:rsidRPr="006008C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714" w:rsidRDefault="00AE7714">
      <w:r>
        <w:separator/>
      </w:r>
    </w:p>
  </w:endnote>
  <w:endnote w:type="continuationSeparator" w:id="0">
    <w:p w:rsidR="00AE7714" w:rsidRDefault="00AE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714" w:rsidRDefault="00AE7714">
      <w:r>
        <w:separator/>
      </w:r>
    </w:p>
  </w:footnote>
  <w:footnote w:type="continuationSeparator" w:id="0">
    <w:p w:rsidR="00AE7714" w:rsidRDefault="00AE7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60E9"/>
    <w:rsid w:val="00061FD4"/>
    <w:rsid w:val="000D0ABA"/>
    <w:rsid w:val="000D225F"/>
    <w:rsid w:val="00136B47"/>
    <w:rsid w:val="00150267"/>
    <w:rsid w:val="001C7D95"/>
    <w:rsid w:val="001E3074"/>
    <w:rsid w:val="00225354"/>
    <w:rsid w:val="002524EC"/>
    <w:rsid w:val="002A643F"/>
    <w:rsid w:val="002A7CA7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08CE"/>
    <w:rsid w:val="006A2114"/>
    <w:rsid w:val="006D5961"/>
    <w:rsid w:val="006E0E8B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97BA9"/>
    <w:rsid w:val="00AB29C6"/>
    <w:rsid w:val="00AE120A"/>
    <w:rsid w:val="00AE1744"/>
    <w:rsid w:val="00AE5547"/>
    <w:rsid w:val="00AE7714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149A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