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579" w:rsidRDefault="00813579" w:rsidP="00813579">
      <w:pPr>
        <w:rPr>
          <w:rFonts w:ascii="Times New Roman" w:hAnsi="Times New Roman"/>
          <w:b/>
          <w:bCs/>
          <w:sz w:val="24"/>
        </w:rPr>
      </w:pPr>
      <w:bookmarkStart w:id="0" w:name="_GoBack"/>
      <w:bookmarkEnd w:id="0"/>
    </w:p>
    <w:p w:rsidR="00813579" w:rsidRDefault="00813579" w:rsidP="00813579">
      <w:pPr>
        <w:rPr>
          <w:rFonts w:ascii="Times New Roman" w:hAnsi="Times New Roman"/>
          <w:b/>
          <w:bCs/>
          <w:sz w:val="24"/>
        </w:rPr>
      </w:pPr>
      <w:r>
        <w:rPr>
          <w:rFonts w:ascii="Times New Roman" w:hAnsi="Times New Roman"/>
          <w:b/>
          <w:bCs/>
          <w:sz w:val="24"/>
        </w:rPr>
        <w:t>Section 800.40</w:t>
      </w:r>
      <w:r w:rsidR="005D5679">
        <w:rPr>
          <w:rFonts w:ascii="Times New Roman" w:hAnsi="Times New Roman"/>
          <w:b/>
          <w:bCs/>
          <w:sz w:val="24"/>
        </w:rPr>
        <w:t xml:space="preserve">   </w:t>
      </w:r>
      <w:r>
        <w:rPr>
          <w:rFonts w:ascii="Times New Roman" w:hAnsi="Times New Roman"/>
          <w:b/>
          <w:bCs/>
          <w:sz w:val="24"/>
        </w:rPr>
        <w:t>Transitional Housing, Treatment, and Referral Criteria</w:t>
      </w:r>
    </w:p>
    <w:p w:rsidR="00693C49" w:rsidRDefault="00693C49" w:rsidP="00813579">
      <w:pPr>
        <w:rPr>
          <w:rFonts w:ascii="Times New Roman" w:hAnsi="Times New Roman"/>
          <w:sz w:val="24"/>
        </w:rPr>
      </w:pPr>
    </w:p>
    <w:p w:rsidR="00813579" w:rsidRDefault="00813579" w:rsidP="00813579">
      <w:pPr>
        <w:rPr>
          <w:rFonts w:ascii="Times New Roman" w:hAnsi="Times New Roman"/>
          <w:sz w:val="24"/>
        </w:rPr>
      </w:pPr>
      <w:r>
        <w:rPr>
          <w:rFonts w:ascii="Times New Roman" w:hAnsi="Times New Roman"/>
          <w:sz w:val="24"/>
        </w:rPr>
        <w:t xml:space="preserve">Applicants for a Transitional Housing </w:t>
      </w:r>
      <w:r w:rsidR="00541313">
        <w:rPr>
          <w:rFonts w:ascii="Times New Roman" w:hAnsi="Times New Roman"/>
          <w:sz w:val="24"/>
        </w:rPr>
        <w:t>l</w:t>
      </w:r>
      <w:r>
        <w:rPr>
          <w:rFonts w:ascii="Times New Roman" w:hAnsi="Times New Roman"/>
          <w:sz w:val="24"/>
        </w:rPr>
        <w:t>icense must:</w:t>
      </w:r>
    </w:p>
    <w:p w:rsidR="00813579" w:rsidRDefault="00813579" w:rsidP="00813579">
      <w:pPr>
        <w:rPr>
          <w:rFonts w:ascii="Times New Roman" w:hAnsi="Times New Roman"/>
          <w:sz w:val="24"/>
        </w:rPr>
      </w:pPr>
    </w:p>
    <w:p w:rsidR="00813579" w:rsidRDefault="00813579" w:rsidP="00813579">
      <w:pPr>
        <w:ind w:left="1440" w:hanging="720"/>
        <w:rPr>
          <w:rFonts w:ascii="Times New Roman" w:hAnsi="Times New Roman"/>
          <w:sz w:val="24"/>
        </w:rPr>
      </w:pPr>
      <w:r>
        <w:rPr>
          <w:rFonts w:ascii="Times New Roman" w:hAnsi="Times New Roman"/>
          <w:sz w:val="24"/>
        </w:rPr>
        <w:t>a)</w:t>
      </w:r>
      <w:r>
        <w:rPr>
          <w:rFonts w:ascii="Times New Roman" w:hAnsi="Times New Roman"/>
          <w:sz w:val="24"/>
        </w:rPr>
        <w:tab/>
        <w:t>Have a facility that is located more than 500 feet from any school, facility providing programs or services exclusively directed toward persons under 18 years of age, or playground.</w:t>
      </w:r>
    </w:p>
    <w:p w:rsidR="00813579" w:rsidRDefault="00813579" w:rsidP="00813579">
      <w:pPr>
        <w:ind w:left="1440" w:hanging="720"/>
        <w:rPr>
          <w:rFonts w:ascii="Times New Roman" w:hAnsi="Times New Roman"/>
          <w:sz w:val="24"/>
        </w:rPr>
      </w:pPr>
    </w:p>
    <w:p w:rsidR="00813579" w:rsidRDefault="00813579" w:rsidP="00813579">
      <w:pPr>
        <w:ind w:left="1440" w:hanging="720"/>
        <w:rPr>
          <w:rFonts w:ascii="Times New Roman" w:hAnsi="Times New Roman"/>
          <w:sz w:val="24"/>
        </w:rPr>
      </w:pPr>
      <w:r>
        <w:rPr>
          <w:rFonts w:ascii="Times New Roman" w:hAnsi="Times New Roman"/>
          <w:sz w:val="24"/>
        </w:rPr>
        <w:t>b)</w:t>
      </w:r>
      <w:r>
        <w:rPr>
          <w:rFonts w:ascii="Times New Roman" w:hAnsi="Times New Roman"/>
          <w:sz w:val="24"/>
        </w:rPr>
        <w:tab/>
        <w:t>Have a physical structure that provides for security measures</w:t>
      </w:r>
      <w:r w:rsidR="005B2677">
        <w:rPr>
          <w:rFonts w:ascii="Times New Roman" w:hAnsi="Times New Roman"/>
          <w:sz w:val="24"/>
        </w:rPr>
        <w:t>,</w:t>
      </w:r>
      <w:r>
        <w:rPr>
          <w:rFonts w:ascii="Times New Roman" w:hAnsi="Times New Roman"/>
          <w:sz w:val="24"/>
        </w:rPr>
        <w:t xml:space="preserve"> approved by the Department</w:t>
      </w:r>
      <w:r w:rsidR="005B2677">
        <w:rPr>
          <w:rFonts w:ascii="Times New Roman" w:hAnsi="Times New Roman"/>
          <w:sz w:val="24"/>
        </w:rPr>
        <w:t>,</w:t>
      </w:r>
      <w:r>
        <w:rPr>
          <w:rFonts w:ascii="Times New Roman" w:hAnsi="Times New Roman"/>
          <w:sz w:val="24"/>
        </w:rPr>
        <w:t xml:space="preserve"> 24 hours per day and seven days per week.</w:t>
      </w:r>
    </w:p>
    <w:p w:rsidR="00813579" w:rsidRDefault="00813579" w:rsidP="00813579">
      <w:pPr>
        <w:ind w:left="1440" w:hanging="720"/>
        <w:rPr>
          <w:rFonts w:ascii="Times New Roman" w:hAnsi="Times New Roman"/>
          <w:sz w:val="24"/>
        </w:rPr>
      </w:pPr>
    </w:p>
    <w:p w:rsidR="00813579" w:rsidRDefault="00813579" w:rsidP="00813579">
      <w:pPr>
        <w:ind w:left="1440" w:hanging="720"/>
        <w:rPr>
          <w:rFonts w:ascii="Times New Roman" w:hAnsi="Times New Roman"/>
          <w:sz w:val="24"/>
        </w:rPr>
      </w:pPr>
      <w:r>
        <w:rPr>
          <w:rFonts w:ascii="Times New Roman" w:hAnsi="Times New Roman"/>
          <w:sz w:val="24"/>
        </w:rPr>
        <w:t>c)</w:t>
      </w:r>
      <w:r>
        <w:rPr>
          <w:rFonts w:ascii="Times New Roman" w:hAnsi="Times New Roman"/>
          <w:sz w:val="24"/>
        </w:rPr>
        <w:tab/>
        <w:t xml:space="preserve">Limit residential occupancy of the facility to individuals over the age of 18. </w:t>
      </w:r>
    </w:p>
    <w:p w:rsidR="00813579" w:rsidRDefault="00813579" w:rsidP="00813579">
      <w:pPr>
        <w:ind w:left="1440" w:hanging="720"/>
        <w:rPr>
          <w:rFonts w:ascii="Times New Roman" w:hAnsi="Times New Roman"/>
          <w:sz w:val="24"/>
        </w:rPr>
      </w:pPr>
    </w:p>
    <w:p w:rsidR="00813579" w:rsidRDefault="00813579" w:rsidP="00813579">
      <w:pPr>
        <w:ind w:left="1440" w:hanging="720"/>
        <w:rPr>
          <w:rFonts w:ascii="Times New Roman" w:hAnsi="Times New Roman"/>
          <w:sz w:val="24"/>
        </w:rPr>
      </w:pPr>
      <w:r>
        <w:rPr>
          <w:rFonts w:ascii="Times New Roman" w:hAnsi="Times New Roman"/>
          <w:sz w:val="24"/>
        </w:rPr>
        <w:t>d)</w:t>
      </w:r>
      <w:r>
        <w:rPr>
          <w:rFonts w:ascii="Times New Roman" w:hAnsi="Times New Roman"/>
          <w:sz w:val="24"/>
        </w:rPr>
        <w:tab/>
        <w:t>Provide housing to sex offenders on parole, probation, or supervision for a period not to exceed 90 days</w:t>
      </w:r>
      <w:r w:rsidR="005B2677">
        <w:rPr>
          <w:rFonts w:ascii="Times New Roman" w:hAnsi="Times New Roman"/>
          <w:sz w:val="24"/>
        </w:rPr>
        <w:t>,</w:t>
      </w:r>
      <w:r>
        <w:rPr>
          <w:rFonts w:ascii="Times New Roman" w:hAnsi="Times New Roman"/>
          <w:sz w:val="24"/>
        </w:rPr>
        <w:t xml:space="preserve"> unless otherwise approved by the Director of the Department.</w:t>
      </w:r>
    </w:p>
    <w:p w:rsidR="00813579" w:rsidRDefault="00813579" w:rsidP="00813579">
      <w:pPr>
        <w:ind w:left="2160" w:hanging="720"/>
        <w:rPr>
          <w:rFonts w:ascii="Times New Roman" w:hAnsi="Times New Roman"/>
          <w:sz w:val="24"/>
        </w:rPr>
      </w:pPr>
    </w:p>
    <w:p w:rsidR="00813579" w:rsidRDefault="00813579" w:rsidP="00813579">
      <w:pPr>
        <w:ind w:left="1440" w:hanging="720"/>
        <w:rPr>
          <w:rFonts w:ascii="Times New Roman" w:hAnsi="Times New Roman"/>
          <w:sz w:val="24"/>
        </w:rPr>
      </w:pPr>
      <w:r>
        <w:rPr>
          <w:rFonts w:ascii="Times New Roman" w:hAnsi="Times New Roman"/>
          <w:sz w:val="24"/>
        </w:rPr>
        <w:t>e)</w:t>
      </w:r>
      <w:r>
        <w:rPr>
          <w:rFonts w:ascii="Times New Roman" w:hAnsi="Times New Roman"/>
          <w:sz w:val="24"/>
        </w:rPr>
        <w:tab/>
        <w:t xml:space="preserve">Provide a structured environment for congregate living that shall offer regular scheduled group sessions that are held a minimum of three days per week; provide the opportunity, either in-house or </w:t>
      </w:r>
      <w:r w:rsidR="005B2677">
        <w:rPr>
          <w:rFonts w:ascii="Times New Roman" w:hAnsi="Times New Roman"/>
          <w:sz w:val="24"/>
        </w:rPr>
        <w:t xml:space="preserve">through </w:t>
      </w:r>
      <w:r>
        <w:rPr>
          <w:rFonts w:ascii="Times New Roman" w:hAnsi="Times New Roman"/>
          <w:sz w:val="24"/>
        </w:rPr>
        <w:t xml:space="preserve">a referral system </w:t>
      </w:r>
      <w:r w:rsidR="00A4191E">
        <w:rPr>
          <w:rFonts w:ascii="Times New Roman" w:hAnsi="Times New Roman"/>
          <w:sz w:val="24"/>
        </w:rPr>
        <w:t>t</w:t>
      </w:r>
      <w:r>
        <w:rPr>
          <w:rFonts w:ascii="Times New Roman" w:hAnsi="Times New Roman"/>
          <w:sz w:val="24"/>
        </w:rPr>
        <w:t>o outside providers, for sex offender treatment with SOMB certified providers; and monitor the movement of all sex offenders on parole, probation, or supervision by maintaining a system of signing in and out.  This record shall be available for review at all times by the Department, its parole agents, county probation officers, local police departments, and other supervision entities.</w:t>
      </w:r>
    </w:p>
    <w:p w:rsidR="00813579" w:rsidRDefault="00813579" w:rsidP="00813579">
      <w:pPr>
        <w:ind w:left="1440" w:hanging="720"/>
        <w:rPr>
          <w:rFonts w:ascii="Times New Roman" w:hAnsi="Times New Roman"/>
          <w:sz w:val="24"/>
        </w:rPr>
      </w:pPr>
    </w:p>
    <w:p w:rsidR="00813579" w:rsidRDefault="00813579" w:rsidP="00813579">
      <w:pPr>
        <w:ind w:left="1440" w:hanging="720"/>
        <w:rPr>
          <w:rFonts w:ascii="Times New Roman" w:hAnsi="Times New Roman"/>
          <w:sz w:val="24"/>
        </w:rPr>
      </w:pPr>
      <w:r>
        <w:rPr>
          <w:rFonts w:ascii="Times New Roman" w:hAnsi="Times New Roman"/>
          <w:sz w:val="24"/>
        </w:rPr>
        <w:t>f)</w:t>
      </w:r>
      <w:r>
        <w:rPr>
          <w:rFonts w:ascii="Times New Roman" w:hAnsi="Times New Roman"/>
          <w:sz w:val="24"/>
        </w:rPr>
        <w:tab/>
        <w:t>Establish a budget that specifies monthly operating expenses and demonstrates</w:t>
      </w:r>
      <w:r w:rsidR="00A4191E">
        <w:rPr>
          <w:rFonts w:ascii="Times New Roman" w:hAnsi="Times New Roman"/>
          <w:sz w:val="24"/>
        </w:rPr>
        <w:t>,</w:t>
      </w:r>
      <w:r w:rsidR="00A4191E" w:rsidRPr="00A4191E">
        <w:rPr>
          <w:rFonts w:ascii="Times New Roman" w:hAnsi="Times New Roman"/>
          <w:sz w:val="24"/>
        </w:rPr>
        <w:t xml:space="preserve"> </w:t>
      </w:r>
      <w:r w:rsidR="00A4191E">
        <w:rPr>
          <w:rFonts w:ascii="Times New Roman" w:hAnsi="Times New Roman"/>
          <w:sz w:val="24"/>
        </w:rPr>
        <w:t>within six months after licensure,</w:t>
      </w:r>
      <w:r>
        <w:rPr>
          <w:rFonts w:ascii="Times New Roman" w:hAnsi="Times New Roman"/>
          <w:sz w:val="24"/>
        </w:rPr>
        <w:t xml:space="preserve"> sufficient income to meet these expenses plus emergency reserve by providing documentation of access to a minimum sum equivalent to the total of two months of operating expenses.</w:t>
      </w:r>
    </w:p>
    <w:p w:rsidR="00813579" w:rsidRDefault="00813579" w:rsidP="00813579">
      <w:pPr>
        <w:ind w:left="1440" w:hanging="720"/>
        <w:rPr>
          <w:rFonts w:ascii="Times New Roman" w:hAnsi="Times New Roman"/>
          <w:sz w:val="24"/>
        </w:rPr>
      </w:pPr>
    </w:p>
    <w:p w:rsidR="00813579" w:rsidRDefault="00813579" w:rsidP="00813579">
      <w:pPr>
        <w:ind w:left="1440" w:hanging="720"/>
        <w:rPr>
          <w:rFonts w:ascii="Times New Roman" w:hAnsi="Times New Roman"/>
          <w:sz w:val="24"/>
        </w:rPr>
      </w:pPr>
      <w:r>
        <w:rPr>
          <w:rFonts w:ascii="Times New Roman" w:hAnsi="Times New Roman"/>
          <w:sz w:val="24"/>
        </w:rPr>
        <w:t>g)</w:t>
      </w:r>
      <w:r>
        <w:rPr>
          <w:rFonts w:ascii="Times New Roman" w:hAnsi="Times New Roman"/>
          <w:sz w:val="24"/>
        </w:rPr>
        <w:tab/>
        <w:t xml:space="preserve">Notify immediately the supervising authority of any sex offender resident, whether or not on electronic detention or monitor, who has left the facility without properly signing out or has overstayed his or her leave time, who has been involved in criminal activity at the location, or who has contact with a law enforcement agency at the facility; and, in cases of emergency, this notifying contact shall include the requirement of first contacting the appropriate local law enforcement agency responsible for handling the emergency. </w:t>
      </w:r>
    </w:p>
    <w:p w:rsidR="00813579" w:rsidRDefault="00813579" w:rsidP="00813579">
      <w:pPr>
        <w:ind w:left="1440" w:hanging="720"/>
        <w:rPr>
          <w:rFonts w:ascii="Times New Roman" w:hAnsi="Times New Roman"/>
          <w:sz w:val="24"/>
        </w:rPr>
      </w:pPr>
    </w:p>
    <w:p w:rsidR="00813579" w:rsidRDefault="00813579" w:rsidP="00813579">
      <w:pPr>
        <w:ind w:left="1440" w:hanging="720"/>
        <w:rPr>
          <w:rFonts w:ascii="Times New Roman" w:hAnsi="Times New Roman"/>
          <w:sz w:val="24"/>
        </w:rPr>
      </w:pPr>
      <w:r>
        <w:rPr>
          <w:rFonts w:ascii="Times New Roman" w:hAnsi="Times New Roman"/>
          <w:sz w:val="24"/>
        </w:rPr>
        <w:t>h)</w:t>
      </w:r>
      <w:r>
        <w:rPr>
          <w:rFonts w:ascii="Times New Roman" w:hAnsi="Times New Roman"/>
          <w:sz w:val="24"/>
        </w:rPr>
        <w:tab/>
      </w:r>
      <w:r w:rsidR="005B2677">
        <w:rPr>
          <w:rFonts w:ascii="Times New Roman" w:hAnsi="Times New Roman"/>
          <w:sz w:val="24"/>
        </w:rPr>
        <w:t>Submit</w:t>
      </w:r>
      <w:r>
        <w:rPr>
          <w:rFonts w:ascii="Times New Roman" w:hAnsi="Times New Roman"/>
          <w:sz w:val="24"/>
        </w:rPr>
        <w:t xml:space="preserve"> treatment and counseling plans for each sex offender to the Director for review and approval.</w:t>
      </w:r>
    </w:p>
    <w:p w:rsidR="00813579" w:rsidRDefault="00813579" w:rsidP="00813579">
      <w:pPr>
        <w:ind w:left="1440" w:hanging="720"/>
        <w:rPr>
          <w:rFonts w:ascii="Times New Roman" w:hAnsi="Times New Roman"/>
          <w:sz w:val="24"/>
        </w:rPr>
      </w:pPr>
    </w:p>
    <w:p w:rsidR="00813579" w:rsidRDefault="00813579" w:rsidP="00813579">
      <w:pPr>
        <w:ind w:left="1440" w:hanging="720"/>
        <w:rPr>
          <w:rFonts w:ascii="Times New Roman" w:hAnsi="Times New Roman"/>
          <w:sz w:val="24"/>
        </w:rPr>
      </w:pPr>
      <w:r>
        <w:rPr>
          <w:rFonts w:ascii="Times New Roman" w:hAnsi="Times New Roman"/>
          <w:sz w:val="24"/>
        </w:rPr>
        <w:t>i)</w:t>
      </w:r>
      <w:r>
        <w:rPr>
          <w:rFonts w:ascii="Times New Roman" w:hAnsi="Times New Roman"/>
          <w:sz w:val="24"/>
        </w:rPr>
        <w:tab/>
        <w:t>Have a written linkage agreement or agreements with SOMB certified providers to provide the opportunity of sex offender treatment to be paid for by the sex offender residents.</w:t>
      </w:r>
    </w:p>
    <w:p w:rsidR="00813579" w:rsidRDefault="00813579" w:rsidP="00813579">
      <w:pPr>
        <w:ind w:left="1440" w:hanging="720"/>
        <w:rPr>
          <w:rFonts w:ascii="Times New Roman" w:hAnsi="Times New Roman"/>
          <w:sz w:val="24"/>
        </w:rPr>
      </w:pPr>
    </w:p>
    <w:p w:rsidR="00813579" w:rsidRDefault="00813579" w:rsidP="00813579">
      <w:pPr>
        <w:ind w:left="1440" w:hanging="720"/>
        <w:rPr>
          <w:rFonts w:ascii="Times New Roman" w:hAnsi="Times New Roman"/>
          <w:sz w:val="24"/>
        </w:rPr>
      </w:pPr>
      <w:r>
        <w:rPr>
          <w:rFonts w:ascii="Times New Roman" w:hAnsi="Times New Roman"/>
          <w:sz w:val="24"/>
        </w:rPr>
        <w:t>j)</w:t>
      </w:r>
      <w:r>
        <w:rPr>
          <w:rFonts w:ascii="Times New Roman" w:hAnsi="Times New Roman"/>
          <w:sz w:val="24"/>
        </w:rPr>
        <w:tab/>
        <w:t>Have a referral network to be utilized by sex offenders for necessary medical, mental health, substance abuse, and vocational or employment resources, and maintain any legally required confidentiality of identifying information.</w:t>
      </w:r>
    </w:p>
    <w:p w:rsidR="00813579" w:rsidRDefault="00813579" w:rsidP="00813579">
      <w:pPr>
        <w:ind w:left="1440" w:hanging="720"/>
        <w:rPr>
          <w:rFonts w:ascii="Times New Roman" w:hAnsi="Times New Roman"/>
          <w:sz w:val="24"/>
        </w:rPr>
      </w:pPr>
    </w:p>
    <w:p w:rsidR="00813579" w:rsidRDefault="00813579" w:rsidP="00813579">
      <w:pPr>
        <w:ind w:left="1440" w:hanging="720"/>
        <w:rPr>
          <w:rFonts w:ascii="Times New Roman" w:hAnsi="Times New Roman"/>
          <w:sz w:val="24"/>
        </w:rPr>
      </w:pPr>
      <w:r>
        <w:rPr>
          <w:rFonts w:ascii="Times New Roman" w:hAnsi="Times New Roman"/>
          <w:sz w:val="24"/>
        </w:rPr>
        <w:t>k)</w:t>
      </w:r>
      <w:r>
        <w:rPr>
          <w:rFonts w:ascii="Times New Roman" w:hAnsi="Times New Roman"/>
          <w:sz w:val="24"/>
        </w:rPr>
        <w:tab/>
        <w:t xml:space="preserve">Have the ability for all sex offenders to be monitored electronically and allow </w:t>
      </w:r>
      <w:r w:rsidR="005B2677">
        <w:rPr>
          <w:rFonts w:ascii="Times New Roman" w:hAnsi="Times New Roman"/>
          <w:sz w:val="24"/>
        </w:rPr>
        <w:t>access</w:t>
      </w:r>
      <w:r w:rsidR="00A4191E">
        <w:rPr>
          <w:rFonts w:ascii="Times New Roman" w:hAnsi="Times New Roman"/>
          <w:sz w:val="24"/>
        </w:rPr>
        <w:t>,</w:t>
      </w:r>
      <w:r w:rsidR="005B2677">
        <w:rPr>
          <w:rFonts w:ascii="Times New Roman" w:hAnsi="Times New Roman"/>
          <w:sz w:val="24"/>
        </w:rPr>
        <w:t xml:space="preserve"> by </w:t>
      </w:r>
      <w:r>
        <w:rPr>
          <w:rFonts w:ascii="Times New Roman" w:hAnsi="Times New Roman"/>
          <w:sz w:val="24"/>
        </w:rPr>
        <w:t xml:space="preserve">technicians </w:t>
      </w:r>
      <w:r w:rsidR="005B2677">
        <w:rPr>
          <w:rFonts w:ascii="Times New Roman" w:hAnsi="Times New Roman"/>
          <w:sz w:val="24"/>
        </w:rPr>
        <w:t>maintaining</w:t>
      </w:r>
      <w:r>
        <w:rPr>
          <w:rFonts w:ascii="Times New Roman" w:hAnsi="Times New Roman"/>
          <w:sz w:val="24"/>
        </w:rPr>
        <w:t xml:space="preserve"> the electronic monitoring equipment</w:t>
      </w:r>
      <w:r w:rsidR="00A4191E">
        <w:rPr>
          <w:rFonts w:ascii="Times New Roman" w:hAnsi="Times New Roman"/>
          <w:sz w:val="24"/>
        </w:rPr>
        <w:t>,</w:t>
      </w:r>
      <w:r>
        <w:rPr>
          <w:rFonts w:ascii="Times New Roman" w:hAnsi="Times New Roman"/>
          <w:sz w:val="24"/>
        </w:rPr>
        <w:t xml:space="preserve"> </w:t>
      </w:r>
      <w:r w:rsidR="00A4191E">
        <w:rPr>
          <w:rFonts w:ascii="Times New Roman" w:hAnsi="Times New Roman"/>
          <w:sz w:val="24"/>
        </w:rPr>
        <w:t>t</w:t>
      </w:r>
      <w:r>
        <w:rPr>
          <w:rFonts w:ascii="Times New Roman" w:hAnsi="Times New Roman"/>
          <w:sz w:val="24"/>
        </w:rPr>
        <w:t>o the premises as necessary.</w:t>
      </w:r>
    </w:p>
    <w:sectPr w:rsidR="0081357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C0157">
      <w:r>
        <w:separator/>
      </w:r>
    </w:p>
  </w:endnote>
  <w:endnote w:type="continuationSeparator" w:id="0">
    <w:p w:rsidR="00000000" w:rsidRDefault="00FC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C0157">
      <w:r>
        <w:separator/>
      </w:r>
    </w:p>
  </w:footnote>
  <w:footnote w:type="continuationSeparator" w:id="0">
    <w:p w:rsidR="00000000" w:rsidRDefault="00FC0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2B5A51"/>
    <w:rsid w:val="00337CEB"/>
    <w:rsid w:val="00367A2E"/>
    <w:rsid w:val="003F3A28"/>
    <w:rsid w:val="003F5FD7"/>
    <w:rsid w:val="00431CFE"/>
    <w:rsid w:val="004461A1"/>
    <w:rsid w:val="004D5CD6"/>
    <w:rsid w:val="004D73D3"/>
    <w:rsid w:val="005001C5"/>
    <w:rsid w:val="0052308E"/>
    <w:rsid w:val="00530BE1"/>
    <w:rsid w:val="00532700"/>
    <w:rsid w:val="00541313"/>
    <w:rsid w:val="00542E97"/>
    <w:rsid w:val="0056157E"/>
    <w:rsid w:val="0056501E"/>
    <w:rsid w:val="005B2677"/>
    <w:rsid w:val="005D5679"/>
    <w:rsid w:val="005F4571"/>
    <w:rsid w:val="00693C49"/>
    <w:rsid w:val="006A2114"/>
    <w:rsid w:val="006D5961"/>
    <w:rsid w:val="00780733"/>
    <w:rsid w:val="007C14B2"/>
    <w:rsid w:val="00801D20"/>
    <w:rsid w:val="00813579"/>
    <w:rsid w:val="00825C45"/>
    <w:rsid w:val="008271B1"/>
    <w:rsid w:val="00837F88"/>
    <w:rsid w:val="0084781C"/>
    <w:rsid w:val="008B4361"/>
    <w:rsid w:val="008D4EA0"/>
    <w:rsid w:val="00935A8C"/>
    <w:rsid w:val="0098276C"/>
    <w:rsid w:val="009C4011"/>
    <w:rsid w:val="009C4FD4"/>
    <w:rsid w:val="00A174BB"/>
    <w:rsid w:val="00A2265D"/>
    <w:rsid w:val="00A414BC"/>
    <w:rsid w:val="00A4191E"/>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EF1D71"/>
    <w:rsid w:val="00F43DEE"/>
    <w:rsid w:val="00FB1E43"/>
    <w:rsid w:val="00FC0157"/>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79"/>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79"/>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2012-06-21T23:53:00Z</dcterms:created>
  <dcterms:modified xsi:type="dcterms:W3CDTF">2012-06-21T23:53:00Z</dcterms:modified>
</cp:coreProperties>
</file>