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8" w:rsidRDefault="00153C38" w:rsidP="00153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C38" w:rsidRDefault="00153C38" w:rsidP="00153C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703.70  Separation of Youth</w:t>
      </w:r>
      <w:r>
        <w:t xml:space="preserve"> </w:t>
      </w:r>
    </w:p>
    <w:p w:rsidR="00153C38" w:rsidRDefault="00153C38" w:rsidP="00153C38">
      <w:pPr>
        <w:widowControl w:val="0"/>
        <w:autoSpaceDE w:val="0"/>
        <w:autoSpaceDN w:val="0"/>
        <w:adjustRightInd w:val="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153C38" w:rsidRDefault="00153C38" w:rsidP="00CA614B">
      <w:pPr>
        <w:widowControl w:val="0"/>
        <w:autoSpaceDE w:val="0"/>
        <w:autoSpaceDN w:val="0"/>
        <w:adjustRightInd w:val="0"/>
        <w:ind w:left="1440"/>
      </w:pPr>
      <w:r>
        <w:t>Separation procedures should be mo</w:t>
      </w:r>
      <w:r w:rsidR="007A15F2">
        <w:t xml:space="preserve">nitored periodically to ensure </w:t>
      </w:r>
      <w:r>
        <w:t xml:space="preserve">adherence.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144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16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Separation by Sex </w:t>
      </w:r>
    </w:p>
    <w:p w:rsidR="00153C38" w:rsidRDefault="00153C38" w:rsidP="00CA614B">
      <w:pPr>
        <w:widowControl w:val="0"/>
        <w:autoSpaceDE w:val="0"/>
        <w:autoSpaceDN w:val="0"/>
        <w:adjustRightInd w:val="0"/>
        <w:ind w:left="2160"/>
      </w:pPr>
      <w:r>
        <w:t xml:space="preserve">Female children shall be sheltered separate from physical and visual contact with male children during periods of sleeping, toileting, and bathing.  Otherwise, coeducational activities are encouraged.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16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Separation by Category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88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Suicide Risk.  When it is determined a youth is a suicide risk or demonstrates other serious mental distress, the child shall be immediately referred to professional clinical services, e.g., psychiatrist or psychologist.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88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Drug Abusers. Alcohol, narcotic or other drug abusers undergoing withdrawal shall be placed in a hospital where they can be constantly supervised by trained medical personnel and shall remain under supervision during that period.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88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Separation by Age.  Children nine to 13 years of age shall be provided sleeping accommodations separate from the 13 to 18 year olds. </w:t>
      </w:r>
    </w:p>
    <w:p w:rsidR="00153C38" w:rsidRDefault="00153C38" w:rsidP="00153C38">
      <w:pPr>
        <w:widowControl w:val="0"/>
        <w:autoSpaceDE w:val="0"/>
        <w:autoSpaceDN w:val="0"/>
        <w:adjustRightInd w:val="0"/>
        <w:ind w:left="360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12405, effective October 1, 1988) </w:t>
      </w:r>
    </w:p>
    <w:sectPr w:rsidR="00153C38" w:rsidSect="00153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C38"/>
    <w:rsid w:val="00153C38"/>
    <w:rsid w:val="005C3366"/>
    <w:rsid w:val="0060397F"/>
    <w:rsid w:val="006C566A"/>
    <w:rsid w:val="00753485"/>
    <w:rsid w:val="007A15F2"/>
    <w:rsid w:val="00C039F0"/>
    <w:rsid w:val="00C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