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AFB" w:rsidRDefault="00B42AFB" w:rsidP="00B42AFB">
      <w:pPr>
        <w:widowControl w:val="0"/>
        <w:autoSpaceDE w:val="0"/>
        <w:autoSpaceDN w:val="0"/>
        <w:adjustRightInd w:val="0"/>
      </w:pPr>
      <w:bookmarkStart w:id="0" w:name="_GoBack"/>
      <w:bookmarkEnd w:id="0"/>
    </w:p>
    <w:p w:rsidR="00B42AFB" w:rsidRDefault="00B42AFB" w:rsidP="00B42AFB">
      <w:pPr>
        <w:widowControl w:val="0"/>
        <w:autoSpaceDE w:val="0"/>
        <w:autoSpaceDN w:val="0"/>
        <w:adjustRightInd w:val="0"/>
      </w:pPr>
      <w:r>
        <w:rPr>
          <w:b/>
          <w:bCs/>
        </w:rPr>
        <w:t>Section 702.210  Social Service Programs</w:t>
      </w:r>
      <w:r>
        <w:t xml:space="preserve"> </w:t>
      </w:r>
    </w:p>
    <w:p w:rsidR="00B42AFB" w:rsidRDefault="00B42AFB" w:rsidP="00B42AFB">
      <w:pPr>
        <w:widowControl w:val="0"/>
        <w:autoSpaceDE w:val="0"/>
        <w:autoSpaceDN w:val="0"/>
        <w:adjustRightInd w:val="0"/>
      </w:pPr>
    </w:p>
    <w:p w:rsidR="00B42AFB" w:rsidRDefault="00B42AFB" w:rsidP="00B42AFB">
      <w:pPr>
        <w:widowControl w:val="0"/>
        <w:autoSpaceDE w:val="0"/>
        <w:autoSpaceDN w:val="0"/>
        <w:adjustRightInd w:val="0"/>
        <w:ind w:left="1440" w:hanging="720"/>
      </w:pPr>
      <w:r>
        <w:t>a)</w:t>
      </w:r>
      <w:r>
        <w:tab/>
        <w:t xml:space="preserve">Introduction </w:t>
      </w:r>
    </w:p>
    <w:p w:rsidR="00413AD4" w:rsidRDefault="00413AD4" w:rsidP="00B42AFB">
      <w:pPr>
        <w:widowControl w:val="0"/>
        <w:autoSpaceDE w:val="0"/>
        <w:autoSpaceDN w:val="0"/>
        <w:adjustRightInd w:val="0"/>
        <w:ind w:left="2160" w:hanging="720"/>
      </w:pPr>
    </w:p>
    <w:p w:rsidR="00B42AFB" w:rsidRDefault="00B42AFB" w:rsidP="00B42AFB">
      <w:pPr>
        <w:widowControl w:val="0"/>
        <w:autoSpaceDE w:val="0"/>
        <w:autoSpaceDN w:val="0"/>
        <w:adjustRightInd w:val="0"/>
        <w:ind w:left="2160" w:hanging="720"/>
      </w:pPr>
      <w:r>
        <w:t>1)</w:t>
      </w:r>
      <w:r>
        <w:tab/>
        <w:t xml:space="preserve">Civic organizations, concerned citizens, colleges, and universities are a source of volunteer services.  Many persons within a community are more than willing to give their time, but are not aware of skills needed by the facility or where to volunteer.  Caution must be exercised to ensure that volunteers supplement the staff and are not used as a substitute for essential expertise. </w:t>
      </w:r>
    </w:p>
    <w:p w:rsidR="00413AD4" w:rsidRDefault="00413AD4" w:rsidP="00B42AFB">
      <w:pPr>
        <w:widowControl w:val="0"/>
        <w:autoSpaceDE w:val="0"/>
        <w:autoSpaceDN w:val="0"/>
        <w:adjustRightInd w:val="0"/>
        <w:ind w:left="2160" w:hanging="720"/>
      </w:pPr>
    </w:p>
    <w:p w:rsidR="00B42AFB" w:rsidRDefault="00B42AFB" w:rsidP="00B42AFB">
      <w:pPr>
        <w:widowControl w:val="0"/>
        <w:autoSpaceDE w:val="0"/>
        <w:autoSpaceDN w:val="0"/>
        <w:adjustRightInd w:val="0"/>
        <w:ind w:left="2160" w:hanging="720"/>
      </w:pPr>
      <w:r>
        <w:t>2)</w:t>
      </w:r>
      <w:r>
        <w:tab/>
        <w:t xml:space="preserve">Volunteers affect a youth's attitude by showing that the community is interested in him and that people help others for reasons other than financial reward. </w:t>
      </w:r>
    </w:p>
    <w:p w:rsidR="00413AD4" w:rsidRDefault="00413AD4" w:rsidP="00B42AFB">
      <w:pPr>
        <w:widowControl w:val="0"/>
        <w:autoSpaceDE w:val="0"/>
        <w:autoSpaceDN w:val="0"/>
        <w:adjustRightInd w:val="0"/>
        <w:ind w:left="1440" w:hanging="720"/>
      </w:pPr>
    </w:p>
    <w:p w:rsidR="00B42AFB" w:rsidRDefault="00B42AFB" w:rsidP="00B42AFB">
      <w:pPr>
        <w:widowControl w:val="0"/>
        <w:autoSpaceDE w:val="0"/>
        <w:autoSpaceDN w:val="0"/>
        <w:adjustRightInd w:val="0"/>
        <w:ind w:left="1440" w:hanging="720"/>
      </w:pPr>
      <w:r>
        <w:t>b)</w:t>
      </w:r>
      <w:r>
        <w:tab/>
        <w:t xml:space="preserve">Minimum Standards </w:t>
      </w:r>
    </w:p>
    <w:p w:rsidR="00413AD4" w:rsidRDefault="00413AD4" w:rsidP="00B42AFB">
      <w:pPr>
        <w:widowControl w:val="0"/>
        <w:autoSpaceDE w:val="0"/>
        <w:autoSpaceDN w:val="0"/>
        <w:adjustRightInd w:val="0"/>
        <w:ind w:left="2160" w:hanging="720"/>
      </w:pPr>
    </w:p>
    <w:p w:rsidR="00B42AFB" w:rsidRDefault="00B42AFB" w:rsidP="00B42AFB">
      <w:pPr>
        <w:widowControl w:val="0"/>
        <w:autoSpaceDE w:val="0"/>
        <w:autoSpaceDN w:val="0"/>
        <w:adjustRightInd w:val="0"/>
        <w:ind w:left="2160" w:hanging="720"/>
      </w:pPr>
      <w:r>
        <w:t>1)</w:t>
      </w:r>
      <w:r>
        <w:tab/>
        <w:t xml:space="preserve">Counseling </w:t>
      </w:r>
    </w:p>
    <w:p w:rsidR="00B42AFB" w:rsidRDefault="00B42AFB" w:rsidP="00EB5D21">
      <w:pPr>
        <w:widowControl w:val="0"/>
        <w:autoSpaceDE w:val="0"/>
        <w:autoSpaceDN w:val="0"/>
        <w:adjustRightInd w:val="0"/>
        <w:ind w:left="2160"/>
      </w:pPr>
      <w:r>
        <w:t xml:space="preserve">Psychiatric, social services, and counseling services shall be provided, as required by a physician or mental health professional, in individual cases. </w:t>
      </w:r>
    </w:p>
    <w:p w:rsidR="00413AD4" w:rsidRDefault="00413AD4" w:rsidP="00B42AFB">
      <w:pPr>
        <w:widowControl w:val="0"/>
        <w:autoSpaceDE w:val="0"/>
        <w:autoSpaceDN w:val="0"/>
        <w:adjustRightInd w:val="0"/>
        <w:ind w:left="2160" w:hanging="720"/>
      </w:pPr>
    </w:p>
    <w:p w:rsidR="00B42AFB" w:rsidRDefault="00B42AFB" w:rsidP="00B42AFB">
      <w:pPr>
        <w:widowControl w:val="0"/>
        <w:autoSpaceDE w:val="0"/>
        <w:autoSpaceDN w:val="0"/>
        <w:adjustRightInd w:val="0"/>
        <w:ind w:left="2160" w:hanging="720"/>
      </w:pPr>
      <w:r>
        <w:t>2)</w:t>
      </w:r>
      <w:r>
        <w:tab/>
        <w:t xml:space="preserve">Use of Volunteers </w:t>
      </w:r>
    </w:p>
    <w:p w:rsidR="00B42AFB" w:rsidRDefault="00B42AFB" w:rsidP="00EB5D21">
      <w:pPr>
        <w:widowControl w:val="0"/>
        <w:autoSpaceDE w:val="0"/>
        <w:autoSpaceDN w:val="0"/>
        <w:adjustRightInd w:val="0"/>
        <w:ind w:left="2160"/>
      </w:pPr>
      <w:r>
        <w:t xml:space="preserve">Volunteer workers and counselors offering needed services shall be invited to participate in the treatment program.  The selection of volunteers must be accomplished with the same degree of care that is used in choosing staff members.  (See Section 702.30(b)(2).) </w:t>
      </w:r>
    </w:p>
    <w:p w:rsidR="00413AD4" w:rsidRDefault="00413AD4" w:rsidP="00B42AFB">
      <w:pPr>
        <w:widowControl w:val="0"/>
        <w:autoSpaceDE w:val="0"/>
        <w:autoSpaceDN w:val="0"/>
        <w:adjustRightInd w:val="0"/>
        <w:ind w:left="1440" w:hanging="720"/>
      </w:pPr>
    </w:p>
    <w:p w:rsidR="00B42AFB" w:rsidRDefault="00B42AFB" w:rsidP="00B42AFB">
      <w:pPr>
        <w:widowControl w:val="0"/>
        <w:autoSpaceDE w:val="0"/>
        <w:autoSpaceDN w:val="0"/>
        <w:adjustRightInd w:val="0"/>
        <w:ind w:left="1440" w:hanging="720"/>
      </w:pPr>
      <w:r>
        <w:t>c)</w:t>
      </w:r>
      <w:r>
        <w:tab/>
        <w:t xml:space="preserve">Recommendation </w:t>
      </w:r>
    </w:p>
    <w:p w:rsidR="00B42AFB" w:rsidRDefault="00B42AFB" w:rsidP="00EB5D21">
      <w:pPr>
        <w:widowControl w:val="0"/>
        <w:autoSpaceDE w:val="0"/>
        <w:autoSpaceDN w:val="0"/>
        <w:adjustRightInd w:val="0"/>
        <w:ind w:left="1440"/>
      </w:pPr>
      <w:r>
        <w:t xml:space="preserve">Volunteer workers should receive training in group and individual counseling techniques from professionally trained staff at the detention facility, mental health clinics or hospitals, local hospitals or nearby colleges and universities. </w:t>
      </w:r>
    </w:p>
    <w:p w:rsidR="00B42AFB" w:rsidRDefault="00B42AFB" w:rsidP="00B42AFB">
      <w:pPr>
        <w:widowControl w:val="0"/>
        <w:autoSpaceDE w:val="0"/>
        <w:autoSpaceDN w:val="0"/>
        <w:adjustRightInd w:val="0"/>
        <w:ind w:left="1440" w:hanging="720"/>
      </w:pPr>
    </w:p>
    <w:p w:rsidR="00B42AFB" w:rsidRDefault="00B42AFB" w:rsidP="00B42AFB">
      <w:pPr>
        <w:widowControl w:val="0"/>
        <w:autoSpaceDE w:val="0"/>
        <w:autoSpaceDN w:val="0"/>
        <w:adjustRightInd w:val="0"/>
        <w:ind w:left="1440" w:hanging="720"/>
      </w:pPr>
      <w:r>
        <w:t xml:space="preserve">(Source:  Amended at 12 Ill. Reg. 12340, effective October 1, 1988) </w:t>
      </w:r>
    </w:p>
    <w:sectPr w:rsidR="00B42AFB" w:rsidSect="00B42A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2AFB"/>
    <w:rsid w:val="00346F28"/>
    <w:rsid w:val="003B20EF"/>
    <w:rsid w:val="00413AD4"/>
    <w:rsid w:val="00535129"/>
    <w:rsid w:val="005C3366"/>
    <w:rsid w:val="00B42AFB"/>
    <w:rsid w:val="00EB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