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90" w:rsidRDefault="00405190" w:rsidP="004051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190" w:rsidRDefault="00405190" w:rsidP="004051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702.100  Clothing, Personal Hygiene, Grooming</w:t>
      </w:r>
      <w:r>
        <w:t xml:space="preserve"> </w:t>
      </w:r>
    </w:p>
    <w:p w:rsidR="00405190" w:rsidRDefault="00405190" w:rsidP="00405190">
      <w:pPr>
        <w:widowControl w:val="0"/>
        <w:autoSpaceDE w:val="0"/>
        <w:autoSpaceDN w:val="0"/>
        <w:adjustRightInd w:val="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405190" w:rsidRDefault="00405190" w:rsidP="00613E86">
      <w:pPr>
        <w:widowControl w:val="0"/>
        <w:autoSpaceDE w:val="0"/>
        <w:autoSpaceDN w:val="0"/>
        <w:adjustRightInd w:val="0"/>
        <w:ind w:left="1440"/>
      </w:pPr>
      <w:r>
        <w:t xml:space="preserve">Good personal grooming habits can be considered part of the treatment program, whereby a youth enhances his morale, self-respect, and health. Development of a good attitude toward personal hygiene and grooming should be encouraged.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144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16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Cleanliness </w:t>
      </w:r>
    </w:p>
    <w:p w:rsidR="00405190" w:rsidRDefault="00405190" w:rsidP="00613E86">
      <w:pPr>
        <w:widowControl w:val="0"/>
        <w:autoSpaceDE w:val="0"/>
        <w:autoSpaceDN w:val="0"/>
        <w:adjustRightInd w:val="0"/>
        <w:ind w:left="2160"/>
      </w:pPr>
      <w:r>
        <w:t xml:space="preserve">Mechanical washing, drying equipment, and cleaning agents must be provided when youth are required to supply and wear personal clothing.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youth are required to wash and dry their personal clothing, a staff member shall supervise and instruct youth in the proper use of cleaning aids during the washing process.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When clothing is provided by the facility, clean clothing shall be issued at least three times weekly.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Underclothing and socks shall be changed daily.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16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Grooming and Personal Hygiene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Hair combs for male youth and hair brushes for female youth are acceptable.  They shall be furnished upon admission to youth without funds.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Bathing or showering shall be required at least three times weekly except as amended by medical advice in individual cases.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Youth shall not be required to shave.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360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Detained males shall be permitted to shave as often as necessary. Shaving equipment shall be made available.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360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Detained females shall be provided with shaving supplies appropriate for personal hygiene needs.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Barber and beautician services shall be made accessible but must not violate required security measures.  Hair shall be kept neat and clean.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360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There shall be no standard hair length or style required.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360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Sideburns, mustaches, and beards are acceptable.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Female youth shall be provided articles for feminine hygiene.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88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When a youth abuses the requirement of neat and clean grooming, the superintendent may designate grooming standards to be maintained by the youth.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144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16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Disposable toothbrushes should be considered. </w:t>
      </w:r>
    </w:p>
    <w:p w:rsidR="00456848" w:rsidRDefault="00456848" w:rsidP="00405190">
      <w:pPr>
        <w:widowControl w:val="0"/>
        <w:autoSpaceDE w:val="0"/>
        <w:autoSpaceDN w:val="0"/>
        <w:adjustRightInd w:val="0"/>
        <w:ind w:left="216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Daily shower or bath should be encouraged. </w:t>
      </w:r>
    </w:p>
    <w:p w:rsidR="00405190" w:rsidRDefault="00405190" w:rsidP="00405190">
      <w:pPr>
        <w:widowControl w:val="0"/>
        <w:autoSpaceDE w:val="0"/>
        <w:autoSpaceDN w:val="0"/>
        <w:adjustRightInd w:val="0"/>
        <w:ind w:left="2160" w:hanging="720"/>
      </w:pPr>
    </w:p>
    <w:p w:rsidR="00405190" w:rsidRDefault="00405190" w:rsidP="004051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28, p. 247, effective July 1, 1980) </w:t>
      </w:r>
    </w:p>
    <w:sectPr w:rsidR="00405190" w:rsidSect="004051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190"/>
    <w:rsid w:val="002371E6"/>
    <w:rsid w:val="002F0970"/>
    <w:rsid w:val="00405190"/>
    <w:rsid w:val="00456848"/>
    <w:rsid w:val="005C3366"/>
    <w:rsid w:val="00613E86"/>
    <w:rsid w:val="00A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