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EE" w:rsidRDefault="007018EE" w:rsidP="007018EE">
      <w:pPr>
        <w:widowControl w:val="0"/>
        <w:autoSpaceDE w:val="0"/>
        <w:autoSpaceDN w:val="0"/>
        <w:adjustRightInd w:val="0"/>
      </w:pPr>
    </w:p>
    <w:p w:rsidR="007018EE" w:rsidRDefault="007018EE" w:rsidP="007018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701.100  Clothing, Personal Hygiene, Grooming</w:t>
      </w:r>
      <w:r>
        <w:t xml:space="preserve"> </w:t>
      </w:r>
    </w:p>
    <w:p w:rsidR="007018EE" w:rsidRDefault="007018EE" w:rsidP="007018EE">
      <w:pPr>
        <w:widowControl w:val="0"/>
        <w:autoSpaceDE w:val="0"/>
        <w:autoSpaceDN w:val="0"/>
        <w:adjustRightInd w:val="0"/>
      </w:pPr>
    </w:p>
    <w:p w:rsidR="007018EE" w:rsidRDefault="007018EE" w:rsidP="007018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Cleanliness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7018EE" w:rsidP="007018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Mechanical washing and drying equipment and cleaning agents must be provided when detainees are required to supply and wear personal clothing.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7018EE" w:rsidP="007018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clothing is provided by the jail, clean clothing shall be issued at least twice weekly.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1440" w:hanging="720"/>
      </w:pPr>
    </w:p>
    <w:p w:rsidR="007018EE" w:rsidRDefault="007018EE" w:rsidP="007018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Grooming and Personal Hygiene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7018EE" w:rsidP="007018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Detainees without funds shall be provided necessary equipment and articles to maintain proper grooming and hygiene, when requested by the detainee.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7018EE" w:rsidP="007018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Bathing or showering shall be allowed three times weekly, except as amended by medical advice in individual cases.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8C18FF" w:rsidRDefault="007018EE" w:rsidP="007018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C18FF">
        <w:t>Absent safety and securi</w:t>
      </w:r>
      <w:r w:rsidR="00044B58">
        <w:t>t</w:t>
      </w:r>
      <w:r w:rsidR="008C18FF">
        <w:t>y concerns:</w:t>
      </w:r>
    </w:p>
    <w:p w:rsidR="008C18FF" w:rsidRDefault="008C18FF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8C18FF" w:rsidP="008C18F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018EE">
        <w:t xml:space="preserve">Detained males shall be permitted to shave daily.  Shaving equipment and shaving soap shall be made available. Safety razors shall not be shared </w:t>
      </w:r>
      <w:r>
        <w:t>among</w:t>
      </w:r>
      <w:r w:rsidR="007018EE">
        <w:t xml:space="preserve"> detainees. </w:t>
      </w:r>
      <w:r>
        <w:t xml:space="preserve"> Battery powered or rechargeable personal grooming devices with razor heads may be used; however, the razor head must be sanitized after each use.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8C18FF" w:rsidP="008C18F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7018EE">
        <w:tab/>
        <w:t xml:space="preserve">Detained females shall be provided with shaving supplies appropriate for personal hygiene needs.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8C18FF" w:rsidP="007018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7018EE">
        <w:tab/>
        <w:t xml:space="preserve">Barber and beautician services shall be made accessible but must not violate required security measures. </w:t>
      </w:r>
    </w:p>
    <w:p w:rsidR="000B53EB" w:rsidRDefault="000B53EB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8C18FF" w:rsidP="007018E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7018EE">
        <w:tab/>
        <w:t xml:space="preserve">Female detainees shall be provided articles for feminine hygiene. </w:t>
      </w:r>
    </w:p>
    <w:p w:rsidR="007018EE" w:rsidRDefault="007018EE" w:rsidP="007018EE">
      <w:pPr>
        <w:widowControl w:val="0"/>
        <w:autoSpaceDE w:val="0"/>
        <w:autoSpaceDN w:val="0"/>
        <w:adjustRightInd w:val="0"/>
        <w:ind w:left="2160" w:hanging="720"/>
      </w:pPr>
    </w:p>
    <w:p w:rsidR="007018EE" w:rsidRDefault="008C18FF" w:rsidP="007018E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D3756">
        <w:t>18859</w:t>
      </w:r>
      <w:r w:rsidRPr="00D55B37">
        <w:t xml:space="preserve">, effective </w:t>
      </w:r>
      <w:bookmarkStart w:id="0" w:name="_GoBack"/>
      <w:r w:rsidR="002D3756">
        <w:t>October 1, 2014</w:t>
      </w:r>
      <w:bookmarkEnd w:id="0"/>
      <w:r w:rsidRPr="00D55B37">
        <w:t>)</w:t>
      </w:r>
    </w:p>
    <w:sectPr w:rsidR="007018EE" w:rsidSect="00701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8EE"/>
    <w:rsid w:val="00026D55"/>
    <w:rsid w:val="00044B58"/>
    <w:rsid w:val="000B53EB"/>
    <w:rsid w:val="002D3756"/>
    <w:rsid w:val="005C3366"/>
    <w:rsid w:val="007018EE"/>
    <w:rsid w:val="007714C2"/>
    <w:rsid w:val="008C18FF"/>
    <w:rsid w:val="00A52A22"/>
    <w:rsid w:val="00E7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CAD266-F565-4830-B449-BC8BFFE7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3</cp:revision>
  <dcterms:created xsi:type="dcterms:W3CDTF">2014-09-09T16:20:00Z</dcterms:created>
  <dcterms:modified xsi:type="dcterms:W3CDTF">2014-09-12T18:56:00Z</dcterms:modified>
</cp:coreProperties>
</file>