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E256" w14:textId="77777777" w:rsidR="001B405B" w:rsidRDefault="001B405B" w:rsidP="001B405B">
      <w:pPr>
        <w:widowControl w:val="0"/>
        <w:autoSpaceDE w:val="0"/>
        <w:autoSpaceDN w:val="0"/>
        <w:adjustRightInd w:val="0"/>
      </w:pPr>
    </w:p>
    <w:p w14:paraId="7754CB8A" w14:textId="77777777" w:rsidR="001B405B" w:rsidRDefault="001B405B" w:rsidP="001B40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525.302  Definitions</w:t>
      </w:r>
      <w:r>
        <w:t xml:space="preserve"> </w:t>
      </w:r>
    </w:p>
    <w:p w14:paraId="0B116638" w14:textId="77777777" w:rsidR="001B405B" w:rsidRDefault="001B405B" w:rsidP="001B405B">
      <w:pPr>
        <w:widowControl w:val="0"/>
        <w:autoSpaceDE w:val="0"/>
        <w:autoSpaceDN w:val="0"/>
        <w:adjustRightInd w:val="0"/>
      </w:pPr>
    </w:p>
    <w:p w14:paraId="358B3A33" w14:textId="161A1C82" w:rsidR="001B405B" w:rsidRDefault="001B405B" w:rsidP="00371040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correctional facility. </w:t>
      </w:r>
    </w:p>
    <w:p w14:paraId="394497C9" w14:textId="77777777" w:rsidR="001B405B" w:rsidRDefault="001B405B" w:rsidP="00371040">
      <w:pPr>
        <w:widowControl w:val="0"/>
        <w:autoSpaceDE w:val="0"/>
        <w:autoSpaceDN w:val="0"/>
        <w:adjustRightInd w:val="0"/>
      </w:pPr>
    </w:p>
    <w:p w14:paraId="177FCB05" w14:textId="02C46B57" w:rsidR="001B405B" w:rsidRDefault="001B405B" w:rsidP="00371040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Corrections. </w:t>
      </w:r>
    </w:p>
    <w:p w14:paraId="1C9C3FDB" w14:textId="77777777" w:rsidR="001B405B" w:rsidRDefault="001B405B" w:rsidP="00371040">
      <w:pPr>
        <w:widowControl w:val="0"/>
        <w:autoSpaceDE w:val="0"/>
        <w:autoSpaceDN w:val="0"/>
        <w:adjustRightInd w:val="0"/>
      </w:pPr>
    </w:p>
    <w:p w14:paraId="314A8183" w14:textId="4456A05A" w:rsidR="001B405B" w:rsidRDefault="001B405B" w:rsidP="00371040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Department. </w:t>
      </w:r>
    </w:p>
    <w:p w14:paraId="125746F9" w14:textId="77777777" w:rsidR="001C098F" w:rsidRDefault="001C098F" w:rsidP="00371040">
      <w:pPr>
        <w:widowControl w:val="0"/>
        <w:autoSpaceDE w:val="0"/>
        <w:autoSpaceDN w:val="0"/>
        <w:adjustRightInd w:val="0"/>
      </w:pPr>
    </w:p>
    <w:p w14:paraId="394A83C4" w14:textId="4A527BEE" w:rsidR="001702F5" w:rsidRDefault="001702F5" w:rsidP="00371040">
      <w:pPr>
        <w:widowControl w:val="0"/>
        <w:autoSpaceDE w:val="0"/>
        <w:autoSpaceDN w:val="0"/>
        <w:adjustRightInd w:val="0"/>
        <w:ind w:left="1440"/>
      </w:pPr>
      <w:r>
        <w:t>"Offender" means a person committed to the Department or</w:t>
      </w:r>
      <w:r w:rsidR="00EE6012">
        <w:t xml:space="preserve"> to</w:t>
      </w:r>
      <w:r>
        <w:t xml:space="preserve"> the custody of the Department.</w:t>
      </w:r>
    </w:p>
    <w:p w14:paraId="7AADD0B7" w14:textId="77777777" w:rsidR="001B405B" w:rsidRDefault="001B405B" w:rsidP="00371040">
      <w:pPr>
        <w:widowControl w:val="0"/>
        <w:autoSpaceDE w:val="0"/>
        <w:autoSpaceDN w:val="0"/>
        <w:adjustRightInd w:val="0"/>
      </w:pPr>
    </w:p>
    <w:p w14:paraId="792CE680" w14:textId="77777777" w:rsidR="001702F5" w:rsidRDefault="001702F5">
      <w:pPr>
        <w:pStyle w:val="JCARSourceNote"/>
        <w:ind w:firstLine="720"/>
      </w:pPr>
      <w:r>
        <w:t xml:space="preserve">(Source:  Amended at 27 Ill. Reg. </w:t>
      </w:r>
      <w:r w:rsidR="00BB487C">
        <w:t>8039</w:t>
      </w:r>
      <w:r>
        <w:t xml:space="preserve">, effective </w:t>
      </w:r>
      <w:r w:rsidR="00BB487C">
        <w:t>July 1, 2003</w:t>
      </w:r>
      <w:r>
        <w:t>)</w:t>
      </w:r>
    </w:p>
    <w:sectPr w:rsidR="001702F5" w:rsidSect="001B4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05B"/>
    <w:rsid w:val="001702F5"/>
    <w:rsid w:val="001B405B"/>
    <w:rsid w:val="001C098F"/>
    <w:rsid w:val="00371040"/>
    <w:rsid w:val="00376DBD"/>
    <w:rsid w:val="005C3366"/>
    <w:rsid w:val="006776F9"/>
    <w:rsid w:val="009C751E"/>
    <w:rsid w:val="00BB487C"/>
    <w:rsid w:val="00D318E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D9596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2025-08-29T12:21:00Z</dcterms:modified>
</cp:coreProperties>
</file>