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D458" w14:textId="77777777" w:rsidR="00BB0285" w:rsidRDefault="00BB0285" w:rsidP="00BB0285">
      <w:pPr>
        <w:widowControl w:val="0"/>
        <w:autoSpaceDE w:val="0"/>
        <w:autoSpaceDN w:val="0"/>
        <w:adjustRightInd w:val="0"/>
      </w:pPr>
    </w:p>
    <w:p w14:paraId="7FD6F53A" w14:textId="77777777" w:rsidR="00BB0285" w:rsidRDefault="00BB0285" w:rsidP="00BB0285">
      <w:pPr>
        <w:widowControl w:val="0"/>
        <w:autoSpaceDE w:val="0"/>
        <w:autoSpaceDN w:val="0"/>
        <w:adjustRightInd w:val="0"/>
      </w:pPr>
      <w:r>
        <w:rPr>
          <w:b/>
          <w:bCs/>
        </w:rPr>
        <w:t>Section 525.205  Responsibilities</w:t>
      </w:r>
      <w:r>
        <w:t xml:space="preserve"> </w:t>
      </w:r>
    </w:p>
    <w:p w14:paraId="748ABA49" w14:textId="77777777" w:rsidR="00BB0285" w:rsidRDefault="00BB0285" w:rsidP="00BB0285">
      <w:pPr>
        <w:widowControl w:val="0"/>
        <w:autoSpaceDE w:val="0"/>
        <w:autoSpaceDN w:val="0"/>
        <w:adjustRightInd w:val="0"/>
      </w:pPr>
    </w:p>
    <w:p w14:paraId="09198B6B" w14:textId="77777777" w:rsidR="00BB0285" w:rsidRDefault="00BB0285" w:rsidP="00BB0285">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14:paraId="340635F4" w14:textId="77777777" w:rsidR="00AF0000" w:rsidRDefault="00AF0000" w:rsidP="00194C4E">
      <w:pPr>
        <w:widowControl w:val="0"/>
        <w:autoSpaceDE w:val="0"/>
        <w:autoSpaceDN w:val="0"/>
        <w:adjustRightInd w:val="0"/>
      </w:pPr>
    </w:p>
    <w:p w14:paraId="6D50A050" w14:textId="701AFE01" w:rsidR="00BB0285" w:rsidRDefault="00BB0285" w:rsidP="00BB0285">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temporary absence or in an emergency. </w:t>
      </w:r>
    </w:p>
    <w:p w14:paraId="06AEEC09" w14:textId="77777777" w:rsidR="00F62D8C" w:rsidRDefault="00F62D8C" w:rsidP="003C25E3">
      <w:pPr>
        <w:widowControl w:val="0"/>
        <w:autoSpaceDE w:val="0"/>
        <w:autoSpaceDN w:val="0"/>
        <w:adjustRightInd w:val="0"/>
      </w:pPr>
    </w:p>
    <w:p w14:paraId="3EFF154D" w14:textId="6275D8BB" w:rsidR="00F62D8C" w:rsidRPr="002051F1" w:rsidRDefault="00F62D8C" w:rsidP="00F62D8C">
      <w:pPr>
        <w:widowControl w:val="0"/>
        <w:autoSpaceDE w:val="0"/>
        <w:autoSpaceDN w:val="0"/>
        <w:adjustRightInd w:val="0"/>
        <w:ind w:left="1440" w:hanging="720"/>
      </w:pPr>
      <w:r w:rsidRPr="002051F1">
        <w:t>c)</w:t>
      </w:r>
      <w:r>
        <w:tab/>
      </w:r>
      <w:r w:rsidRPr="002051F1">
        <w:t>Facility Publication Review Officers.</w:t>
      </w:r>
    </w:p>
    <w:p w14:paraId="5AE0FBD2" w14:textId="77777777" w:rsidR="00F62D8C" w:rsidRPr="002051F1" w:rsidRDefault="00F62D8C" w:rsidP="003C25E3">
      <w:pPr>
        <w:widowControl w:val="0"/>
        <w:autoSpaceDE w:val="0"/>
        <w:autoSpaceDN w:val="0"/>
        <w:adjustRightInd w:val="0"/>
      </w:pPr>
    </w:p>
    <w:p w14:paraId="042980C2" w14:textId="35A9CA6F" w:rsidR="00F62D8C" w:rsidRDefault="00F62D8C" w:rsidP="00F62D8C">
      <w:pPr>
        <w:widowControl w:val="0"/>
        <w:autoSpaceDE w:val="0"/>
        <w:autoSpaceDN w:val="0"/>
        <w:adjustRightInd w:val="0"/>
        <w:ind w:left="2160" w:hanging="720"/>
      </w:pPr>
      <w:r>
        <w:t>1)</w:t>
      </w:r>
      <w:r>
        <w:tab/>
      </w:r>
      <w:r w:rsidRPr="00222088">
        <w:t xml:space="preserve">The Chief Administrative Officer shall appoint at least two employees at the facility to serve as Facility Publication Review Officers.  </w:t>
      </w:r>
    </w:p>
    <w:p w14:paraId="473D414E" w14:textId="77777777" w:rsidR="00F62D8C" w:rsidRPr="002051F1" w:rsidRDefault="00F62D8C" w:rsidP="00F62D8C">
      <w:pPr>
        <w:widowControl w:val="0"/>
        <w:autoSpaceDE w:val="0"/>
        <w:autoSpaceDN w:val="0"/>
        <w:adjustRightInd w:val="0"/>
      </w:pPr>
    </w:p>
    <w:p w14:paraId="13FF3B55" w14:textId="624C7407" w:rsidR="00F62D8C" w:rsidRPr="002051F1" w:rsidRDefault="00F62D8C" w:rsidP="00F62D8C">
      <w:pPr>
        <w:widowControl w:val="0"/>
        <w:autoSpaceDE w:val="0"/>
        <w:autoSpaceDN w:val="0"/>
        <w:adjustRightInd w:val="0"/>
        <w:ind w:left="2160" w:hanging="720"/>
      </w:pPr>
      <w:r w:rsidRPr="002051F1">
        <w:t>2)</w:t>
      </w:r>
      <w:r>
        <w:tab/>
      </w:r>
      <w:r w:rsidRPr="002051F1">
        <w:t xml:space="preserve">Facility Publication Review Officers are responsible for reviewing publications received by individuals in custody. </w:t>
      </w:r>
    </w:p>
    <w:p w14:paraId="4193F83B" w14:textId="77777777" w:rsidR="00F62D8C" w:rsidRPr="002051F1" w:rsidRDefault="00F62D8C" w:rsidP="003C25E3">
      <w:pPr>
        <w:widowControl w:val="0"/>
        <w:autoSpaceDE w:val="0"/>
        <w:autoSpaceDN w:val="0"/>
        <w:adjustRightInd w:val="0"/>
      </w:pPr>
    </w:p>
    <w:p w14:paraId="64A6CCCB" w14:textId="4FB871C7" w:rsidR="00F62D8C" w:rsidRPr="002051F1" w:rsidRDefault="00F62D8C" w:rsidP="00F62D8C">
      <w:pPr>
        <w:widowControl w:val="0"/>
        <w:autoSpaceDE w:val="0"/>
        <w:autoSpaceDN w:val="0"/>
        <w:adjustRightInd w:val="0"/>
        <w:ind w:left="1440" w:hanging="720"/>
      </w:pPr>
      <w:r w:rsidRPr="002051F1">
        <w:t>d)</w:t>
      </w:r>
      <w:r>
        <w:tab/>
      </w:r>
      <w:r w:rsidRPr="002051F1">
        <w:t>Central Publication Review Committee.</w:t>
      </w:r>
    </w:p>
    <w:p w14:paraId="6E0B6E05" w14:textId="77777777" w:rsidR="00F62D8C" w:rsidRPr="002051F1" w:rsidRDefault="00F62D8C" w:rsidP="003C25E3">
      <w:pPr>
        <w:widowControl w:val="0"/>
        <w:autoSpaceDE w:val="0"/>
        <w:autoSpaceDN w:val="0"/>
        <w:adjustRightInd w:val="0"/>
      </w:pPr>
    </w:p>
    <w:p w14:paraId="6262937F" w14:textId="6186C407" w:rsidR="00F62D8C" w:rsidRPr="002051F1" w:rsidRDefault="00F62D8C" w:rsidP="00F62D8C">
      <w:pPr>
        <w:widowControl w:val="0"/>
        <w:autoSpaceDE w:val="0"/>
        <w:autoSpaceDN w:val="0"/>
        <w:adjustRightInd w:val="0"/>
        <w:ind w:left="2160" w:hanging="720"/>
      </w:pPr>
      <w:r w:rsidRPr="002051F1">
        <w:t>1)</w:t>
      </w:r>
      <w:r>
        <w:tab/>
      </w:r>
      <w:r w:rsidRPr="002051F1">
        <w:t>The Director shall establish a Central Publication Review Committee consisting of at least four representatives, including one from the</w:t>
      </w:r>
      <w:r>
        <w:t xml:space="preserve"> </w:t>
      </w:r>
      <w:r w:rsidRPr="002051F1">
        <w:t xml:space="preserve">Operations Division and one from Program Services. </w:t>
      </w:r>
    </w:p>
    <w:p w14:paraId="7AC15530" w14:textId="77777777" w:rsidR="00F62D8C" w:rsidRPr="002051F1" w:rsidRDefault="00F62D8C" w:rsidP="003C25E3">
      <w:pPr>
        <w:widowControl w:val="0"/>
        <w:autoSpaceDE w:val="0"/>
        <w:autoSpaceDN w:val="0"/>
        <w:adjustRightInd w:val="0"/>
      </w:pPr>
    </w:p>
    <w:p w14:paraId="65EDFB69" w14:textId="1E86CD23" w:rsidR="00F62D8C" w:rsidRPr="002051F1" w:rsidRDefault="00F62D8C" w:rsidP="00F62D8C">
      <w:pPr>
        <w:widowControl w:val="0"/>
        <w:autoSpaceDE w:val="0"/>
        <w:autoSpaceDN w:val="0"/>
        <w:adjustRightInd w:val="0"/>
        <w:ind w:left="2160" w:hanging="720"/>
      </w:pPr>
      <w:r w:rsidRPr="002051F1">
        <w:t>2)</w:t>
      </w:r>
      <w:r>
        <w:tab/>
      </w:r>
      <w:r w:rsidRPr="002051F1">
        <w:t>The Central Publication Review Committee, as the designee for the Director, shall make final determinations regarding the admissibility of publications received at facilities.  The Committee shall also maintain an up-to-date Statewide Publications Determination List.</w:t>
      </w:r>
    </w:p>
    <w:p w14:paraId="7ADEAD3B" w14:textId="77777777" w:rsidR="00F62D8C" w:rsidRDefault="00F62D8C" w:rsidP="003C25E3">
      <w:pPr>
        <w:widowControl w:val="0"/>
        <w:autoSpaceDE w:val="0"/>
        <w:autoSpaceDN w:val="0"/>
        <w:adjustRightInd w:val="0"/>
      </w:pPr>
    </w:p>
    <w:p w14:paraId="618E5DD0" w14:textId="58821EBB" w:rsidR="00BB0285" w:rsidRDefault="00F00629" w:rsidP="00BB0285">
      <w:pPr>
        <w:widowControl w:val="0"/>
        <w:autoSpaceDE w:val="0"/>
        <w:autoSpaceDN w:val="0"/>
        <w:adjustRightInd w:val="0"/>
        <w:ind w:left="1440" w:hanging="720"/>
      </w:pPr>
      <w:r w:rsidRPr="004E27CF">
        <w:t xml:space="preserve">(Source:  Amended at </w:t>
      </w:r>
      <w:r w:rsidR="00184277">
        <w:t>50</w:t>
      </w:r>
      <w:r w:rsidRPr="004E27CF">
        <w:t xml:space="preserve"> Ill. Reg. </w:t>
      </w:r>
      <w:r w:rsidR="00A47C67">
        <w:t>1047</w:t>
      </w:r>
      <w:r w:rsidRPr="004E27CF">
        <w:t xml:space="preserve">, effective </w:t>
      </w:r>
      <w:r w:rsidR="00A47C67">
        <w:t>January 9, 2026</w:t>
      </w:r>
      <w:r w:rsidRPr="004E27CF">
        <w:t>)</w:t>
      </w:r>
    </w:p>
    <w:sectPr w:rsidR="00BB0285" w:rsidSect="00BB02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0285"/>
    <w:rsid w:val="00184277"/>
    <w:rsid w:val="00194C4E"/>
    <w:rsid w:val="003C25E3"/>
    <w:rsid w:val="003D0E0F"/>
    <w:rsid w:val="004A5D64"/>
    <w:rsid w:val="005C3366"/>
    <w:rsid w:val="006812FD"/>
    <w:rsid w:val="00745E98"/>
    <w:rsid w:val="008F68C1"/>
    <w:rsid w:val="00A47C67"/>
    <w:rsid w:val="00AF0000"/>
    <w:rsid w:val="00BB0285"/>
    <w:rsid w:val="00E72693"/>
    <w:rsid w:val="00F00629"/>
    <w:rsid w:val="00F62D8C"/>
    <w:rsid w:val="00F9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B7DB07"/>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2026-01-09T19:06:00Z</dcterms:created>
  <dcterms:modified xsi:type="dcterms:W3CDTF">2026-01-23T13:43:00Z</dcterms:modified>
</cp:coreProperties>
</file>