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78ED4" w14:textId="77777777" w:rsidR="006C5898" w:rsidRDefault="006C5898" w:rsidP="006C5898">
      <w:pPr>
        <w:widowControl w:val="0"/>
        <w:autoSpaceDE w:val="0"/>
        <w:autoSpaceDN w:val="0"/>
        <w:adjustRightInd w:val="0"/>
      </w:pPr>
    </w:p>
    <w:p w14:paraId="2CDF4F3B" w14:textId="77777777" w:rsidR="006C5898" w:rsidRDefault="006C5898" w:rsidP="006C5898">
      <w:pPr>
        <w:widowControl w:val="0"/>
        <w:autoSpaceDE w:val="0"/>
        <w:autoSpaceDN w:val="0"/>
        <w:adjustRightInd w:val="0"/>
      </w:pPr>
      <w:r>
        <w:rPr>
          <w:b/>
          <w:bCs/>
        </w:rPr>
        <w:t xml:space="preserve">Section 525.40  Attorney Visitation </w:t>
      </w:r>
      <w:r w:rsidR="00EE1014">
        <w:rPr>
          <w:b/>
          <w:bCs/>
        </w:rPr>
        <w:t>−</w:t>
      </w:r>
      <w:r>
        <w:rPr>
          <w:b/>
          <w:bCs/>
        </w:rPr>
        <w:t xml:space="preserve"> Adult </w:t>
      </w:r>
      <w:r w:rsidR="00B457E1">
        <w:rPr>
          <w:b/>
          <w:bCs/>
        </w:rPr>
        <w:t xml:space="preserve">Division </w:t>
      </w:r>
    </w:p>
    <w:p w14:paraId="0DEF59C9" w14:textId="77777777" w:rsidR="006C5898" w:rsidRDefault="006C5898" w:rsidP="006C5898">
      <w:pPr>
        <w:widowControl w:val="0"/>
        <w:autoSpaceDE w:val="0"/>
        <w:autoSpaceDN w:val="0"/>
        <w:adjustRightInd w:val="0"/>
      </w:pPr>
    </w:p>
    <w:p w14:paraId="32543535" w14:textId="77777777" w:rsidR="006C5898" w:rsidRDefault="006C5898" w:rsidP="006C5898">
      <w:pPr>
        <w:widowControl w:val="0"/>
        <w:autoSpaceDE w:val="0"/>
        <w:autoSpaceDN w:val="0"/>
        <w:adjustRightInd w:val="0"/>
        <w:ind w:left="1440" w:hanging="720"/>
      </w:pPr>
      <w:r>
        <w:t>a)</w:t>
      </w:r>
      <w:r>
        <w:tab/>
        <w:t xml:space="preserve">Licensed attorneys and any investigators, law students, or paralegals working under their supervision may visit </w:t>
      </w:r>
      <w:r w:rsidR="00B457E1">
        <w:t xml:space="preserve">an offender </w:t>
      </w:r>
      <w:r>
        <w:t xml:space="preserve">during regularly scheduled visiting hours unless permission has been granted by the Chief Administrative Officer to visit during other hours. </w:t>
      </w:r>
    </w:p>
    <w:p w14:paraId="638A0D24" w14:textId="77777777" w:rsidR="000E3AD7" w:rsidRDefault="000E3AD7" w:rsidP="00A2307D">
      <w:pPr>
        <w:widowControl w:val="0"/>
        <w:autoSpaceDE w:val="0"/>
        <w:autoSpaceDN w:val="0"/>
        <w:adjustRightInd w:val="0"/>
      </w:pPr>
    </w:p>
    <w:p w14:paraId="42270495" w14:textId="77777777" w:rsidR="006C5898" w:rsidRDefault="006C5898" w:rsidP="006C5898">
      <w:pPr>
        <w:widowControl w:val="0"/>
        <w:autoSpaceDE w:val="0"/>
        <w:autoSpaceDN w:val="0"/>
        <w:adjustRightInd w:val="0"/>
        <w:ind w:left="1440" w:hanging="720"/>
      </w:pPr>
      <w:r>
        <w:t>b)</w:t>
      </w:r>
      <w:r>
        <w:tab/>
        <w:t xml:space="preserve">Investigators, law students, or paralegals shall be required to present a written statement from a registered attorney indicating that they are working under the supervision of an attorney </w:t>
      </w:r>
      <w:r w:rsidR="00B457E1">
        <w:t xml:space="preserve">who is representing an offender </w:t>
      </w:r>
      <w:r>
        <w:t xml:space="preserve">and indicating the names of the </w:t>
      </w:r>
      <w:r w:rsidR="00B457E1">
        <w:t xml:space="preserve">offenders </w:t>
      </w:r>
      <w:r>
        <w:t xml:space="preserve">with whom they are authorized to visit. </w:t>
      </w:r>
    </w:p>
    <w:p w14:paraId="6DE78E2F" w14:textId="77777777" w:rsidR="000E3AD7" w:rsidRDefault="000E3AD7" w:rsidP="00A2307D">
      <w:pPr>
        <w:widowControl w:val="0"/>
        <w:autoSpaceDE w:val="0"/>
        <w:autoSpaceDN w:val="0"/>
        <w:adjustRightInd w:val="0"/>
      </w:pPr>
    </w:p>
    <w:p w14:paraId="67469AE8" w14:textId="77777777" w:rsidR="006C5898" w:rsidRDefault="006C5898" w:rsidP="006C5898">
      <w:pPr>
        <w:widowControl w:val="0"/>
        <w:autoSpaceDE w:val="0"/>
        <w:autoSpaceDN w:val="0"/>
        <w:adjustRightInd w:val="0"/>
        <w:ind w:left="1440" w:hanging="720"/>
      </w:pPr>
      <w:r>
        <w:t>c)</w:t>
      </w:r>
      <w:r>
        <w:tab/>
        <w:t xml:space="preserve">Attorneys or those working under their supervision are requested to notify the Chief Administrative Officer of the designated time and date of the visit at least two days in advance of the visit in order to make special visiting room arrangements. </w:t>
      </w:r>
    </w:p>
    <w:p w14:paraId="1AB19D9C" w14:textId="77777777" w:rsidR="006C5898" w:rsidRDefault="006C5898" w:rsidP="00A2307D">
      <w:pPr>
        <w:widowControl w:val="0"/>
        <w:autoSpaceDE w:val="0"/>
        <w:autoSpaceDN w:val="0"/>
        <w:adjustRightInd w:val="0"/>
      </w:pPr>
    </w:p>
    <w:p w14:paraId="2AF82FA8" w14:textId="77777777" w:rsidR="00B457E1" w:rsidRDefault="00B457E1">
      <w:pPr>
        <w:pStyle w:val="JCARSourceNote"/>
        <w:ind w:firstLine="720"/>
      </w:pPr>
      <w:r>
        <w:t xml:space="preserve">(Source:  Amended at 27 Ill. Reg. </w:t>
      </w:r>
      <w:r w:rsidR="004B630F">
        <w:t>8039</w:t>
      </w:r>
      <w:r>
        <w:t xml:space="preserve">, effective </w:t>
      </w:r>
      <w:r w:rsidR="004B630F">
        <w:t>July 1, 2003</w:t>
      </w:r>
      <w:r>
        <w:t>)</w:t>
      </w:r>
    </w:p>
    <w:sectPr w:rsidR="00B457E1" w:rsidSect="006C58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C5898"/>
    <w:rsid w:val="000E3AD7"/>
    <w:rsid w:val="002B7590"/>
    <w:rsid w:val="0040054F"/>
    <w:rsid w:val="004B630F"/>
    <w:rsid w:val="00533C19"/>
    <w:rsid w:val="005C3366"/>
    <w:rsid w:val="006C5898"/>
    <w:rsid w:val="00A2307D"/>
    <w:rsid w:val="00A62235"/>
    <w:rsid w:val="00B457E1"/>
    <w:rsid w:val="00EE1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372A8B5"/>
  <w15:docId w15:val="{C4BB60C3-F241-41AA-B2BA-23837958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45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Shipley, Melissa A.</cp:lastModifiedBy>
  <cp:revision>4</cp:revision>
  <dcterms:created xsi:type="dcterms:W3CDTF">2012-06-21T23:48:00Z</dcterms:created>
  <dcterms:modified xsi:type="dcterms:W3CDTF">2025-08-29T12:15:00Z</dcterms:modified>
</cp:coreProperties>
</file>