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598" w:rsidRDefault="00AE0598" w:rsidP="00AE0598">
      <w:pPr>
        <w:widowControl w:val="0"/>
        <w:autoSpaceDE w:val="0"/>
        <w:autoSpaceDN w:val="0"/>
        <w:adjustRightInd w:val="0"/>
      </w:pPr>
      <w:bookmarkStart w:id="0" w:name="_GoBack"/>
      <w:bookmarkEnd w:id="0"/>
    </w:p>
    <w:p w:rsidR="00AE0598" w:rsidRDefault="00AE0598" w:rsidP="00AE0598">
      <w:pPr>
        <w:widowControl w:val="0"/>
        <w:autoSpaceDE w:val="0"/>
        <w:autoSpaceDN w:val="0"/>
        <w:adjustRightInd w:val="0"/>
      </w:pPr>
      <w:r>
        <w:rPr>
          <w:b/>
          <w:bCs/>
        </w:rPr>
        <w:t>Section 505.30  Facility Designation</w:t>
      </w:r>
      <w:r>
        <w:t xml:space="preserve"> </w:t>
      </w:r>
    </w:p>
    <w:p w:rsidR="00AE0598" w:rsidRDefault="00AE0598" w:rsidP="00AE0598">
      <w:pPr>
        <w:widowControl w:val="0"/>
        <w:autoSpaceDE w:val="0"/>
        <w:autoSpaceDN w:val="0"/>
        <w:adjustRightInd w:val="0"/>
      </w:pPr>
    </w:p>
    <w:p w:rsidR="00AE0598" w:rsidRDefault="00AE0598" w:rsidP="00AE0598">
      <w:pPr>
        <w:widowControl w:val="0"/>
        <w:autoSpaceDE w:val="0"/>
        <w:autoSpaceDN w:val="0"/>
        <w:adjustRightInd w:val="0"/>
      </w:pPr>
      <w:r>
        <w:t xml:space="preserve">The Tamms Correctional Center is designated a closed maximum security facility. The Tamms Correctional Center shall house only those committed persons who are classified as maximum security and who are in disciplinary segregation or administrative detention, as defined in 20 Ill. Adm. Code 504. </w:t>
      </w:r>
    </w:p>
    <w:sectPr w:rsidR="00AE0598" w:rsidSect="00AE05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0598"/>
    <w:rsid w:val="005C1107"/>
    <w:rsid w:val="005C3366"/>
    <w:rsid w:val="008E474F"/>
    <w:rsid w:val="00AE0598"/>
    <w:rsid w:val="00D93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Roberts, John</cp:lastModifiedBy>
  <cp:revision>3</cp:revision>
  <dcterms:created xsi:type="dcterms:W3CDTF">2012-06-21T23:47:00Z</dcterms:created>
  <dcterms:modified xsi:type="dcterms:W3CDTF">2012-06-21T23:47:00Z</dcterms:modified>
</cp:coreProperties>
</file>