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A4" w:rsidRDefault="00230EA4" w:rsidP="00230EA4">
      <w:pPr>
        <w:widowControl w:val="0"/>
        <w:autoSpaceDE w:val="0"/>
        <w:autoSpaceDN w:val="0"/>
        <w:adjustRightInd w:val="0"/>
      </w:pPr>
    </w:p>
    <w:p w:rsidR="00230EA4" w:rsidRDefault="00230EA4" w:rsidP="00230EA4">
      <w:pPr>
        <w:widowControl w:val="0"/>
        <w:autoSpaceDE w:val="0"/>
        <w:autoSpaceDN w:val="0"/>
        <w:adjustRightInd w:val="0"/>
      </w:pPr>
      <w:r>
        <w:rPr>
          <w:b/>
          <w:bCs/>
        </w:rPr>
        <w:t>Section 504.802  Definitions</w:t>
      </w:r>
      <w:r>
        <w:t xml:space="preserve"> </w:t>
      </w:r>
    </w:p>
    <w:p w:rsidR="00230EA4" w:rsidRDefault="00230EA4" w:rsidP="00230EA4">
      <w:pPr>
        <w:widowControl w:val="0"/>
        <w:autoSpaceDE w:val="0"/>
        <w:autoSpaceDN w:val="0"/>
        <w:adjustRightInd w:val="0"/>
      </w:pPr>
    </w:p>
    <w:p w:rsidR="00230EA4" w:rsidRDefault="00230EA4" w:rsidP="0099537A">
      <w:pPr>
        <w:widowControl w:val="0"/>
        <w:autoSpaceDE w:val="0"/>
        <w:autoSpaceDN w:val="0"/>
        <w:adjustRightInd w:val="0"/>
        <w:ind w:left="1440"/>
      </w:pPr>
      <w:r>
        <w:t xml:space="preserve">"Chief Administrative Officer" means the highest ranking official of a correctional facility. </w:t>
      </w:r>
    </w:p>
    <w:p w:rsidR="00230EA4" w:rsidRDefault="00230EA4" w:rsidP="00230EA4">
      <w:pPr>
        <w:widowControl w:val="0"/>
        <w:autoSpaceDE w:val="0"/>
        <w:autoSpaceDN w:val="0"/>
        <w:adjustRightInd w:val="0"/>
        <w:ind w:left="1440" w:hanging="720"/>
      </w:pPr>
    </w:p>
    <w:p w:rsidR="00230EA4" w:rsidRDefault="00230EA4" w:rsidP="0099537A">
      <w:pPr>
        <w:widowControl w:val="0"/>
        <w:autoSpaceDE w:val="0"/>
        <w:autoSpaceDN w:val="0"/>
        <w:adjustRightInd w:val="0"/>
        <w:ind w:left="1440"/>
      </w:pPr>
      <w:r>
        <w:t xml:space="preserve">"Department" means the Department of Corrections. </w:t>
      </w:r>
    </w:p>
    <w:p w:rsidR="00230EA4" w:rsidRDefault="00230EA4" w:rsidP="00230EA4">
      <w:pPr>
        <w:widowControl w:val="0"/>
        <w:autoSpaceDE w:val="0"/>
        <w:autoSpaceDN w:val="0"/>
        <w:adjustRightInd w:val="0"/>
        <w:ind w:left="1440" w:hanging="720"/>
      </w:pPr>
    </w:p>
    <w:p w:rsidR="00230EA4" w:rsidRDefault="00230EA4" w:rsidP="0099537A">
      <w:pPr>
        <w:widowControl w:val="0"/>
        <w:autoSpaceDE w:val="0"/>
        <w:autoSpaceDN w:val="0"/>
        <w:adjustRightInd w:val="0"/>
        <w:ind w:left="1440"/>
      </w:pPr>
      <w:r>
        <w:t xml:space="preserve">"Director" means the Director of the Department. </w:t>
      </w:r>
    </w:p>
    <w:p w:rsidR="00230EA4" w:rsidRDefault="00230EA4" w:rsidP="00230EA4">
      <w:pPr>
        <w:widowControl w:val="0"/>
        <w:autoSpaceDE w:val="0"/>
        <w:autoSpaceDN w:val="0"/>
        <w:adjustRightInd w:val="0"/>
        <w:ind w:left="1440" w:hanging="720"/>
      </w:pPr>
    </w:p>
    <w:p w:rsidR="00230EA4" w:rsidRDefault="00230EA4" w:rsidP="0099537A">
      <w:pPr>
        <w:widowControl w:val="0"/>
        <w:autoSpaceDE w:val="0"/>
        <w:autoSpaceDN w:val="0"/>
        <w:adjustRightInd w:val="0"/>
        <w:ind w:left="1440"/>
      </w:pPr>
      <w:r>
        <w:t xml:space="preserve">"Facility ADA Coordinator" means the person or persons designated by the Chief Administrative Officer to coordinate efforts of the facility in carrying out its responsibilities under Title II of the Americans With Disabilities Act of 1990 (42 </w:t>
      </w:r>
      <w:r w:rsidR="00A268A0">
        <w:t>USC</w:t>
      </w:r>
      <w:r>
        <w:t xml:space="preserve"> 12101 et seq.). </w:t>
      </w:r>
    </w:p>
    <w:p w:rsidR="003C0C98" w:rsidRDefault="003C0C98" w:rsidP="00230EA4">
      <w:pPr>
        <w:widowControl w:val="0"/>
        <w:autoSpaceDE w:val="0"/>
        <w:autoSpaceDN w:val="0"/>
        <w:adjustRightInd w:val="0"/>
        <w:ind w:left="1440" w:hanging="720"/>
      </w:pPr>
    </w:p>
    <w:p w:rsidR="003C0C98" w:rsidRDefault="003C0C98" w:rsidP="0099537A">
      <w:pPr>
        <w:widowControl w:val="0"/>
        <w:autoSpaceDE w:val="0"/>
        <w:autoSpaceDN w:val="0"/>
        <w:adjustRightInd w:val="0"/>
        <w:ind w:left="1440"/>
      </w:pPr>
      <w:r>
        <w:t>"Offender" means a person committed to the Department or to the custody of the Department.</w:t>
      </w:r>
    </w:p>
    <w:p w:rsidR="00230EA4" w:rsidRDefault="00230EA4" w:rsidP="00230EA4">
      <w:pPr>
        <w:widowControl w:val="0"/>
        <w:autoSpaceDE w:val="0"/>
        <w:autoSpaceDN w:val="0"/>
        <w:adjustRightInd w:val="0"/>
        <w:ind w:left="1440" w:hanging="720"/>
      </w:pPr>
    </w:p>
    <w:p w:rsidR="003C0C98" w:rsidRDefault="00433D0D">
      <w:pPr>
        <w:pStyle w:val="JCARSourceNote"/>
        <w:ind w:firstLine="720"/>
      </w:pPr>
      <w:r>
        <w:t>(Source:  Amended at 41</w:t>
      </w:r>
      <w:r w:rsidR="0099537A">
        <w:t xml:space="preserve"> Ill. Reg. </w:t>
      </w:r>
      <w:r w:rsidR="00F830D2">
        <w:t>3869</w:t>
      </w:r>
      <w:r w:rsidR="0099537A">
        <w:t xml:space="preserve">, effective </w:t>
      </w:r>
      <w:bookmarkStart w:id="0" w:name="_GoBack"/>
      <w:r w:rsidR="00F830D2">
        <w:t>April 1, 2017</w:t>
      </w:r>
      <w:bookmarkEnd w:id="0"/>
      <w:r w:rsidR="0099537A">
        <w:t>)</w:t>
      </w:r>
    </w:p>
    <w:sectPr w:rsidR="003C0C98" w:rsidSect="00230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EA4"/>
    <w:rsid w:val="00230EA4"/>
    <w:rsid w:val="00394E0C"/>
    <w:rsid w:val="003C0C98"/>
    <w:rsid w:val="00433D0D"/>
    <w:rsid w:val="0046526E"/>
    <w:rsid w:val="005C3366"/>
    <w:rsid w:val="007A16F5"/>
    <w:rsid w:val="0099537A"/>
    <w:rsid w:val="00A268A0"/>
    <w:rsid w:val="00F15979"/>
    <w:rsid w:val="00F652F5"/>
    <w:rsid w:val="00F76159"/>
    <w:rsid w:val="00F8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FBB1FD-9F50-4B47-9CB5-457CB6B3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C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3</cp:revision>
  <dcterms:created xsi:type="dcterms:W3CDTF">2017-03-21T18:19:00Z</dcterms:created>
  <dcterms:modified xsi:type="dcterms:W3CDTF">2017-03-29T19:00:00Z</dcterms:modified>
</cp:coreProperties>
</file>