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83" w:rsidRDefault="00562183" w:rsidP="00562183">
      <w:pPr>
        <w:widowControl w:val="0"/>
        <w:autoSpaceDE w:val="0"/>
        <w:autoSpaceDN w:val="0"/>
        <w:adjustRightInd w:val="0"/>
      </w:pPr>
    </w:p>
    <w:p w:rsidR="00562183" w:rsidRDefault="00562183" w:rsidP="005621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504.150  Restoration of Time</w:t>
      </w:r>
      <w:r w:rsidRPr="005C0B30">
        <w:rPr>
          <w:b/>
        </w:rPr>
        <w:t xml:space="preserve"> </w:t>
      </w:r>
      <w:r w:rsidR="005C0B30" w:rsidRPr="005C0B30">
        <w:rPr>
          <w:b/>
        </w:rPr>
        <w:t>and Credit</w:t>
      </w:r>
    </w:p>
    <w:p w:rsidR="00562183" w:rsidRDefault="00562183" w:rsidP="00562183">
      <w:pPr>
        <w:widowControl w:val="0"/>
        <w:autoSpaceDE w:val="0"/>
        <w:autoSpaceDN w:val="0"/>
        <w:adjustRightInd w:val="0"/>
      </w:pPr>
    </w:p>
    <w:p w:rsidR="00562183" w:rsidRDefault="005C0B30" w:rsidP="00562183">
      <w:pPr>
        <w:widowControl w:val="0"/>
        <w:autoSpaceDE w:val="0"/>
        <w:autoSpaceDN w:val="0"/>
        <w:adjustRightInd w:val="0"/>
      </w:pPr>
      <w:r>
        <w:t>Time and credit that</w:t>
      </w:r>
      <w:r w:rsidR="00562183">
        <w:t xml:space="preserve"> has been revoked may be restored in accordance with 20 Ill. Adm. Code 107.160. </w:t>
      </w:r>
    </w:p>
    <w:p w:rsidR="00562183" w:rsidRDefault="00562183" w:rsidP="00562183">
      <w:pPr>
        <w:widowControl w:val="0"/>
        <w:autoSpaceDE w:val="0"/>
        <w:autoSpaceDN w:val="0"/>
        <w:adjustRightInd w:val="0"/>
      </w:pPr>
    </w:p>
    <w:p w:rsidR="00562183" w:rsidRDefault="007A3A98" w:rsidP="005C0B30">
      <w:pPr>
        <w:widowControl w:val="0"/>
        <w:autoSpaceDE w:val="0"/>
        <w:autoSpaceDN w:val="0"/>
        <w:adjustRightInd w:val="0"/>
        <w:ind w:left="720"/>
      </w:pPr>
      <w:r>
        <w:t>(Source:  Amended at 41</w:t>
      </w:r>
      <w:r w:rsidR="005C0B30">
        <w:t xml:space="preserve"> Ill. Reg. </w:t>
      </w:r>
      <w:r w:rsidR="002210C5">
        <w:t>3869</w:t>
      </w:r>
      <w:r w:rsidR="005C0B30">
        <w:t xml:space="preserve">, effective </w:t>
      </w:r>
      <w:bookmarkStart w:id="0" w:name="_GoBack"/>
      <w:r w:rsidR="002210C5">
        <w:t>April 1, 2017</w:t>
      </w:r>
      <w:bookmarkEnd w:id="0"/>
      <w:r w:rsidR="005C0B30">
        <w:t>)</w:t>
      </w:r>
      <w:r w:rsidR="00562183">
        <w:t xml:space="preserve"> </w:t>
      </w:r>
    </w:p>
    <w:sectPr w:rsidR="00562183" w:rsidSect="00562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183"/>
    <w:rsid w:val="002210C5"/>
    <w:rsid w:val="00562183"/>
    <w:rsid w:val="005C0B30"/>
    <w:rsid w:val="005C3366"/>
    <w:rsid w:val="006E771B"/>
    <w:rsid w:val="007A3A98"/>
    <w:rsid w:val="00B52FCA"/>
    <w:rsid w:val="00BA72C5"/>
    <w:rsid w:val="00E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7BB898-44A3-4DB3-AC82-8AF2849E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