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678" w:rsidRDefault="00621678" w:rsidP="00621678">
      <w:pPr>
        <w:widowControl w:val="0"/>
        <w:autoSpaceDE w:val="0"/>
        <w:autoSpaceDN w:val="0"/>
        <w:adjustRightInd w:val="0"/>
      </w:pPr>
      <w:bookmarkStart w:id="0" w:name="_GoBack"/>
      <w:bookmarkEnd w:id="0"/>
    </w:p>
    <w:p w:rsidR="00621678" w:rsidRDefault="00621678" w:rsidP="00621678">
      <w:pPr>
        <w:widowControl w:val="0"/>
        <w:autoSpaceDE w:val="0"/>
        <w:autoSpaceDN w:val="0"/>
        <w:adjustRightInd w:val="0"/>
      </w:pPr>
      <w:r>
        <w:rPr>
          <w:b/>
          <w:bCs/>
        </w:rPr>
        <w:t>Section 501.320  Procedure for Placement</w:t>
      </w:r>
      <w:r>
        <w:t xml:space="preserve"> </w:t>
      </w:r>
    </w:p>
    <w:p w:rsidR="00621678" w:rsidRDefault="00621678" w:rsidP="00621678">
      <w:pPr>
        <w:widowControl w:val="0"/>
        <w:autoSpaceDE w:val="0"/>
        <w:autoSpaceDN w:val="0"/>
        <w:adjustRightInd w:val="0"/>
      </w:pPr>
    </w:p>
    <w:p w:rsidR="00621678" w:rsidRDefault="00621678" w:rsidP="00621678">
      <w:pPr>
        <w:widowControl w:val="0"/>
        <w:autoSpaceDE w:val="0"/>
        <w:autoSpaceDN w:val="0"/>
        <w:adjustRightInd w:val="0"/>
        <w:ind w:left="1440" w:hanging="720"/>
      </w:pPr>
      <w:r>
        <w:t>a)</w:t>
      </w:r>
      <w:r>
        <w:tab/>
        <w:t xml:space="preserve">A committed person may request placement in protective custody.  The employee to whom such a request is made shall promptly notify the Chief Administrative Officer.  Reassignment from the general population to protective custody shall be accomplished as expeditiously as possible. </w:t>
      </w:r>
    </w:p>
    <w:p w:rsidR="001711FB" w:rsidRDefault="001711FB" w:rsidP="00621678">
      <w:pPr>
        <w:widowControl w:val="0"/>
        <w:autoSpaceDE w:val="0"/>
        <w:autoSpaceDN w:val="0"/>
        <w:adjustRightInd w:val="0"/>
        <w:ind w:left="1440" w:hanging="720"/>
      </w:pPr>
    </w:p>
    <w:p w:rsidR="00621678" w:rsidRDefault="00621678" w:rsidP="00621678">
      <w:pPr>
        <w:widowControl w:val="0"/>
        <w:autoSpaceDE w:val="0"/>
        <w:autoSpaceDN w:val="0"/>
        <w:adjustRightInd w:val="0"/>
        <w:ind w:left="1440" w:hanging="720"/>
      </w:pPr>
      <w:r>
        <w:t>b)</w:t>
      </w:r>
      <w:r>
        <w:tab/>
        <w:t xml:space="preserve">Within 10 working days after a committed person has been placed in protective custody, he shall appear before the Assignment Officer.  The Officer shall make a recommendation to the Chief Administrative Officer concerning the necessity of continued protective custody placement.  The following, among other factors, may be considered by the Assignment Officer in making his recommendations: </w:t>
      </w:r>
    </w:p>
    <w:p w:rsidR="001711FB" w:rsidRDefault="001711FB" w:rsidP="00621678">
      <w:pPr>
        <w:widowControl w:val="0"/>
        <w:autoSpaceDE w:val="0"/>
        <w:autoSpaceDN w:val="0"/>
        <w:adjustRightInd w:val="0"/>
        <w:ind w:left="2160" w:hanging="720"/>
      </w:pPr>
    </w:p>
    <w:p w:rsidR="00621678" w:rsidRDefault="00621678" w:rsidP="00621678">
      <w:pPr>
        <w:widowControl w:val="0"/>
        <w:autoSpaceDE w:val="0"/>
        <w:autoSpaceDN w:val="0"/>
        <w:adjustRightInd w:val="0"/>
        <w:ind w:left="2160" w:hanging="720"/>
      </w:pPr>
      <w:r>
        <w:t>1)</w:t>
      </w:r>
      <w:r>
        <w:tab/>
        <w:t xml:space="preserve">Size, stature, age, degree of aggressiveness, criminal history, any history of being victimized; </w:t>
      </w:r>
    </w:p>
    <w:p w:rsidR="001711FB" w:rsidRDefault="001711FB" w:rsidP="00621678">
      <w:pPr>
        <w:widowControl w:val="0"/>
        <w:autoSpaceDE w:val="0"/>
        <w:autoSpaceDN w:val="0"/>
        <w:adjustRightInd w:val="0"/>
        <w:ind w:left="2160" w:hanging="720"/>
      </w:pPr>
    </w:p>
    <w:p w:rsidR="00621678" w:rsidRDefault="00621678" w:rsidP="00621678">
      <w:pPr>
        <w:widowControl w:val="0"/>
        <w:autoSpaceDE w:val="0"/>
        <w:autoSpaceDN w:val="0"/>
        <w:adjustRightInd w:val="0"/>
        <w:ind w:left="2160" w:hanging="720"/>
      </w:pPr>
      <w:r>
        <w:t>2)</w:t>
      </w:r>
      <w:r>
        <w:tab/>
        <w:t xml:space="preserve">Identification of a specific individual who has threatened and can be expected to continue to threaten to physically harm the committed person requesting protective custody status; </w:t>
      </w:r>
    </w:p>
    <w:p w:rsidR="001711FB" w:rsidRDefault="001711FB" w:rsidP="00621678">
      <w:pPr>
        <w:widowControl w:val="0"/>
        <w:autoSpaceDE w:val="0"/>
        <w:autoSpaceDN w:val="0"/>
        <w:adjustRightInd w:val="0"/>
        <w:ind w:left="2160" w:hanging="720"/>
      </w:pPr>
    </w:p>
    <w:p w:rsidR="00621678" w:rsidRDefault="00621678" w:rsidP="00621678">
      <w:pPr>
        <w:widowControl w:val="0"/>
        <w:autoSpaceDE w:val="0"/>
        <w:autoSpaceDN w:val="0"/>
        <w:adjustRightInd w:val="0"/>
        <w:ind w:left="2160" w:hanging="720"/>
      </w:pPr>
      <w:r>
        <w:t>3)</w:t>
      </w:r>
      <w:r>
        <w:tab/>
        <w:t xml:space="preserve">Institutional records that indicate the person has previously had difficulties adjusting within the general population due to pressure from other committed persons; </w:t>
      </w:r>
    </w:p>
    <w:p w:rsidR="001711FB" w:rsidRDefault="001711FB" w:rsidP="00621678">
      <w:pPr>
        <w:widowControl w:val="0"/>
        <w:autoSpaceDE w:val="0"/>
        <w:autoSpaceDN w:val="0"/>
        <w:adjustRightInd w:val="0"/>
        <w:ind w:left="2160" w:hanging="720"/>
      </w:pPr>
    </w:p>
    <w:p w:rsidR="00621678" w:rsidRDefault="00621678" w:rsidP="00621678">
      <w:pPr>
        <w:widowControl w:val="0"/>
        <w:autoSpaceDE w:val="0"/>
        <w:autoSpaceDN w:val="0"/>
        <w:adjustRightInd w:val="0"/>
        <w:ind w:left="2160" w:hanging="720"/>
      </w:pPr>
      <w:r>
        <w:t>4)</w:t>
      </w:r>
      <w:r>
        <w:tab/>
        <w:t xml:space="preserve">Written or verbal reports from correctional employees or others; or </w:t>
      </w:r>
    </w:p>
    <w:p w:rsidR="001711FB" w:rsidRDefault="001711FB" w:rsidP="00621678">
      <w:pPr>
        <w:widowControl w:val="0"/>
        <w:autoSpaceDE w:val="0"/>
        <w:autoSpaceDN w:val="0"/>
        <w:adjustRightInd w:val="0"/>
        <w:ind w:left="2160" w:hanging="720"/>
      </w:pPr>
    </w:p>
    <w:p w:rsidR="00621678" w:rsidRDefault="00621678" w:rsidP="00621678">
      <w:pPr>
        <w:widowControl w:val="0"/>
        <w:autoSpaceDE w:val="0"/>
        <w:autoSpaceDN w:val="0"/>
        <w:adjustRightInd w:val="0"/>
        <w:ind w:left="2160" w:hanging="720"/>
      </w:pPr>
      <w:r>
        <w:t>5)</w:t>
      </w:r>
      <w:r>
        <w:tab/>
        <w:t xml:space="preserve">Other information that in the Officer's judgment makes continued protective custody placement necessary. </w:t>
      </w:r>
    </w:p>
    <w:p w:rsidR="001711FB" w:rsidRDefault="001711FB" w:rsidP="00621678">
      <w:pPr>
        <w:widowControl w:val="0"/>
        <w:autoSpaceDE w:val="0"/>
        <w:autoSpaceDN w:val="0"/>
        <w:adjustRightInd w:val="0"/>
        <w:ind w:left="1440" w:hanging="720"/>
      </w:pPr>
    </w:p>
    <w:p w:rsidR="00621678" w:rsidRDefault="00621678" w:rsidP="00621678">
      <w:pPr>
        <w:widowControl w:val="0"/>
        <w:autoSpaceDE w:val="0"/>
        <w:autoSpaceDN w:val="0"/>
        <w:adjustRightInd w:val="0"/>
        <w:ind w:left="1440" w:hanging="720"/>
      </w:pPr>
      <w:r>
        <w:t>c)</w:t>
      </w:r>
      <w:r>
        <w:tab/>
        <w:t xml:space="preserve">The Chief Administrative Officer shall make the final determination.  The committed person shall be informed of the decision in writing.  In the event that the Chief Administrative Officer determines that the person should be removed from protective custody because his protective custody needs cannot be substantiated, a copy of the decision shall be personally served upon the committed person. </w:t>
      </w:r>
    </w:p>
    <w:p w:rsidR="001711FB" w:rsidRDefault="001711FB" w:rsidP="00621678">
      <w:pPr>
        <w:widowControl w:val="0"/>
        <w:autoSpaceDE w:val="0"/>
        <w:autoSpaceDN w:val="0"/>
        <w:adjustRightInd w:val="0"/>
        <w:ind w:left="1440" w:hanging="720"/>
      </w:pPr>
    </w:p>
    <w:p w:rsidR="00621678" w:rsidRDefault="00621678" w:rsidP="00621678">
      <w:pPr>
        <w:widowControl w:val="0"/>
        <w:autoSpaceDE w:val="0"/>
        <w:autoSpaceDN w:val="0"/>
        <w:adjustRightInd w:val="0"/>
        <w:ind w:left="1440" w:hanging="720"/>
      </w:pPr>
      <w:r>
        <w:t>d)</w:t>
      </w:r>
      <w:r>
        <w:tab/>
        <w:t xml:space="preserve">If the committed person intends to grieve the decision, he must indicate his intent to do so in writing at the time he is served with the Chief Administrative Officer's decision. </w:t>
      </w:r>
    </w:p>
    <w:p w:rsidR="001711FB" w:rsidRDefault="001711FB" w:rsidP="00621678">
      <w:pPr>
        <w:widowControl w:val="0"/>
        <w:autoSpaceDE w:val="0"/>
        <w:autoSpaceDN w:val="0"/>
        <w:adjustRightInd w:val="0"/>
        <w:ind w:left="2160" w:hanging="720"/>
      </w:pPr>
    </w:p>
    <w:p w:rsidR="00621678" w:rsidRDefault="00621678" w:rsidP="00621678">
      <w:pPr>
        <w:widowControl w:val="0"/>
        <w:autoSpaceDE w:val="0"/>
        <w:autoSpaceDN w:val="0"/>
        <w:adjustRightInd w:val="0"/>
        <w:ind w:left="2160" w:hanging="720"/>
      </w:pPr>
      <w:r>
        <w:t>1)</w:t>
      </w:r>
      <w:r>
        <w:tab/>
        <w:t xml:space="preserve">The Chief Administrative Officer shall notify the Administrative Review Board who will review the grievance and provide recommendations to the Director within 30 working days of its receipt, whenever possible.  The Director shall make the final determination. </w:t>
      </w:r>
    </w:p>
    <w:p w:rsidR="001711FB" w:rsidRDefault="001711FB" w:rsidP="00621678">
      <w:pPr>
        <w:widowControl w:val="0"/>
        <w:autoSpaceDE w:val="0"/>
        <w:autoSpaceDN w:val="0"/>
        <w:adjustRightInd w:val="0"/>
        <w:ind w:left="2160" w:hanging="720"/>
      </w:pPr>
    </w:p>
    <w:p w:rsidR="00621678" w:rsidRDefault="00621678" w:rsidP="00621678">
      <w:pPr>
        <w:widowControl w:val="0"/>
        <w:autoSpaceDE w:val="0"/>
        <w:autoSpaceDN w:val="0"/>
        <w:adjustRightInd w:val="0"/>
        <w:ind w:left="2160" w:hanging="720"/>
      </w:pPr>
      <w:r>
        <w:t>2)</w:t>
      </w:r>
      <w:r>
        <w:tab/>
        <w:t xml:space="preserve">While the grievance is pending, the committed person shall remain in the protective custody area. </w:t>
      </w:r>
    </w:p>
    <w:p w:rsidR="001711FB" w:rsidRDefault="001711FB" w:rsidP="00621678">
      <w:pPr>
        <w:widowControl w:val="0"/>
        <w:autoSpaceDE w:val="0"/>
        <w:autoSpaceDN w:val="0"/>
        <w:adjustRightInd w:val="0"/>
        <w:ind w:left="1440" w:hanging="720"/>
      </w:pPr>
    </w:p>
    <w:p w:rsidR="00621678" w:rsidRDefault="00621678" w:rsidP="00621678">
      <w:pPr>
        <w:widowControl w:val="0"/>
        <w:autoSpaceDE w:val="0"/>
        <w:autoSpaceDN w:val="0"/>
        <w:adjustRightInd w:val="0"/>
        <w:ind w:left="1440" w:hanging="720"/>
      </w:pPr>
      <w:r>
        <w:t>e)</w:t>
      </w:r>
      <w:r>
        <w:tab/>
        <w:t xml:space="preserve">Any committed person who is voluntarily in the protective custody area shall promptly be returned to the general population upon request to appropriate staff, except as provided in Section 501.350. </w:t>
      </w:r>
    </w:p>
    <w:p w:rsidR="00621678" w:rsidRDefault="00621678" w:rsidP="00621678">
      <w:pPr>
        <w:widowControl w:val="0"/>
        <w:autoSpaceDE w:val="0"/>
        <w:autoSpaceDN w:val="0"/>
        <w:adjustRightInd w:val="0"/>
        <w:ind w:left="1440" w:hanging="720"/>
      </w:pPr>
    </w:p>
    <w:p w:rsidR="00621678" w:rsidRDefault="00621678" w:rsidP="00621678">
      <w:pPr>
        <w:widowControl w:val="0"/>
        <w:autoSpaceDE w:val="0"/>
        <w:autoSpaceDN w:val="0"/>
        <w:adjustRightInd w:val="0"/>
        <w:ind w:left="1440" w:hanging="720"/>
      </w:pPr>
      <w:r>
        <w:t xml:space="preserve">(Source:  Amended at 11 Ill. Reg. 14697, effective September 1, 1987) </w:t>
      </w:r>
    </w:p>
    <w:sectPr w:rsidR="00621678" w:rsidSect="006216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1678"/>
    <w:rsid w:val="001711FB"/>
    <w:rsid w:val="005C3366"/>
    <w:rsid w:val="00621678"/>
    <w:rsid w:val="006C7453"/>
    <w:rsid w:val="008643DF"/>
    <w:rsid w:val="00EF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