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2F" w:rsidRDefault="004A2F2F" w:rsidP="004A2F2F">
      <w:bookmarkStart w:id="0" w:name="_GoBack"/>
      <w:bookmarkEnd w:id="0"/>
    </w:p>
    <w:p w:rsidR="00F60103" w:rsidRPr="00F60103" w:rsidRDefault="00F60103" w:rsidP="004A2F2F">
      <w:pPr>
        <w:rPr>
          <w:b/>
        </w:rPr>
      </w:pPr>
      <w:r w:rsidRPr="00F60103">
        <w:rPr>
          <w:b/>
        </w:rPr>
        <w:t>Section 475.30  Child Health Care Resources</w:t>
      </w:r>
    </w:p>
    <w:p w:rsidR="00F60103" w:rsidRPr="00F60103" w:rsidRDefault="00F60103" w:rsidP="004A2F2F">
      <w:pPr>
        <w:rPr>
          <w:b/>
        </w:rPr>
      </w:pPr>
    </w:p>
    <w:p w:rsidR="00F60103" w:rsidRPr="00F60103" w:rsidRDefault="00F60103" w:rsidP="004A2F2F">
      <w:pPr>
        <w:ind w:left="1440" w:hanging="720"/>
      </w:pPr>
      <w:r w:rsidRPr="00F60103">
        <w:t>a)</w:t>
      </w:r>
      <w:r w:rsidRPr="00F60103">
        <w:tab/>
        <w:t>Except in emergency situations, Department health care staff shall be prohibited from examining or treating sick or injured children.</w:t>
      </w:r>
    </w:p>
    <w:p w:rsidR="00F60103" w:rsidRPr="00F60103" w:rsidRDefault="00F60103" w:rsidP="004A2F2F">
      <w:pPr>
        <w:ind w:left="1440" w:hanging="720"/>
      </w:pPr>
    </w:p>
    <w:p w:rsidR="00F60103" w:rsidRPr="00F60103" w:rsidRDefault="00F60103" w:rsidP="004A2F2F">
      <w:pPr>
        <w:ind w:left="1440" w:hanging="720"/>
      </w:pPr>
      <w:r w:rsidRPr="00F60103">
        <w:t>b)</w:t>
      </w:r>
      <w:r w:rsidRPr="00F60103">
        <w:tab/>
        <w:t xml:space="preserve">Whenever possible, well child and sick child medical visits shall be provided at the correctional facility by the local </w:t>
      </w:r>
      <w:r w:rsidR="002F16A0">
        <w:t>p</w:t>
      </w:r>
      <w:r w:rsidRPr="00F60103">
        <w:t xml:space="preserve">ublic </w:t>
      </w:r>
      <w:r w:rsidR="002F16A0">
        <w:t>h</w:t>
      </w:r>
      <w:r w:rsidRPr="00F60103">
        <w:t>ealth department.</w:t>
      </w:r>
    </w:p>
    <w:p w:rsidR="00F60103" w:rsidRPr="00F60103" w:rsidRDefault="00F60103" w:rsidP="004A2F2F">
      <w:pPr>
        <w:ind w:left="1440" w:hanging="720"/>
      </w:pPr>
    </w:p>
    <w:p w:rsidR="00F60103" w:rsidRPr="00F60103" w:rsidRDefault="00F60103" w:rsidP="004A2F2F">
      <w:pPr>
        <w:ind w:left="1440" w:hanging="720"/>
      </w:pPr>
      <w:r w:rsidRPr="00F60103">
        <w:t>c)</w:t>
      </w:r>
      <w:r w:rsidRPr="00F60103">
        <w:tab/>
        <w:t xml:space="preserve">In the event that the </w:t>
      </w:r>
      <w:r w:rsidR="002F16A0">
        <w:t>p</w:t>
      </w:r>
      <w:r w:rsidRPr="00F60103">
        <w:t xml:space="preserve">ublic </w:t>
      </w:r>
      <w:r w:rsidR="002F16A0">
        <w:t>h</w:t>
      </w:r>
      <w:r w:rsidRPr="00F60103">
        <w:t xml:space="preserve">ealth medical staff cannot come to the facility, </w:t>
      </w:r>
      <w:r w:rsidR="002C5A61">
        <w:t>the offender shall be placed on</w:t>
      </w:r>
      <w:r w:rsidRPr="00F60103">
        <w:t xml:space="preserve"> day release in accordance with 20 Ill. Adm. Code 530</w:t>
      </w:r>
      <w:r w:rsidR="002F16A0">
        <w:t>,</w:t>
      </w:r>
      <w:r w:rsidRPr="00F60103">
        <w:t xml:space="preserve"> Subpart B.  The offender, escorted by two unarmed staff members, shall take the child to an outside health care facility for examination and treatment.</w:t>
      </w:r>
    </w:p>
    <w:sectPr w:rsidR="00F60103" w:rsidRPr="00F601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C5" w:rsidRDefault="009E12C5">
      <w:r>
        <w:separator/>
      </w:r>
    </w:p>
  </w:endnote>
  <w:endnote w:type="continuationSeparator" w:id="0">
    <w:p w:rsidR="009E12C5" w:rsidRDefault="009E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C5" w:rsidRDefault="009E12C5">
      <w:r>
        <w:separator/>
      </w:r>
    </w:p>
  </w:footnote>
  <w:footnote w:type="continuationSeparator" w:id="0">
    <w:p w:rsidR="009E12C5" w:rsidRDefault="009E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1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A61"/>
    <w:rsid w:val="002C5D80"/>
    <w:rsid w:val="002C75E4"/>
    <w:rsid w:val="002D1AE9"/>
    <w:rsid w:val="002D3C4D"/>
    <w:rsid w:val="002D3FBA"/>
    <w:rsid w:val="002D7620"/>
    <w:rsid w:val="002E1CFB"/>
    <w:rsid w:val="002F16A0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1B4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2F2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07C8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2C5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B5F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56709"/>
    <w:rsid w:val="00E6631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60103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