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35" w:rsidRDefault="00E04235" w:rsidP="00E04235">
      <w:pPr>
        <w:widowControl w:val="0"/>
        <w:autoSpaceDE w:val="0"/>
        <w:autoSpaceDN w:val="0"/>
        <w:adjustRightInd w:val="0"/>
      </w:pPr>
      <w:bookmarkStart w:id="0" w:name="_GoBack"/>
      <w:bookmarkEnd w:id="0"/>
    </w:p>
    <w:p w:rsidR="00E04235" w:rsidRDefault="00E04235" w:rsidP="00E04235">
      <w:pPr>
        <w:widowControl w:val="0"/>
        <w:autoSpaceDE w:val="0"/>
        <w:autoSpaceDN w:val="0"/>
        <w:adjustRightInd w:val="0"/>
      </w:pPr>
      <w:r>
        <w:rPr>
          <w:b/>
          <w:bCs/>
        </w:rPr>
        <w:t>Section 445.20  Manuscripts</w:t>
      </w:r>
      <w:r>
        <w:t xml:space="preserve"> </w:t>
      </w:r>
    </w:p>
    <w:p w:rsidR="00E04235" w:rsidRDefault="00E04235" w:rsidP="00E04235">
      <w:pPr>
        <w:widowControl w:val="0"/>
        <w:autoSpaceDE w:val="0"/>
        <w:autoSpaceDN w:val="0"/>
        <w:adjustRightInd w:val="0"/>
      </w:pPr>
    </w:p>
    <w:p w:rsidR="00E04235" w:rsidRDefault="00E04235" w:rsidP="00E04235">
      <w:pPr>
        <w:widowControl w:val="0"/>
        <w:autoSpaceDE w:val="0"/>
        <w:autoSpaceDN w:val="0"/>
        <w:adjustRightInd w:val="0"/>
      </w:pPr>
      <w:r>
        <w:t xml:space="preserve">A committed person may submit a manuscript for publication but shall not enter into contractual agreements with publishers for a regularly published column.  Individuals may submit manuscripts to any market listed in the latest edition of the book, Writer's Market, published by Writer's Digest Books, 9933 Alliance Road, Cincinnati, Ohio  45242. </w:t>
      </w:r>
    </w:p>
    <w:sectPr w:rsidR="00E04235" w:rsidSect="00E042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235"/>
    <w:rsid w:val="005C3366"/>
    <w:rsid w:val="005D3459"/>
    <w:rsid w:val="00AB6388"/>
    <w:rsid w:val="00E04235"/>
    <w:rsid w:val="00E6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