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99" w:rsidRDefault="00497E99" w:rsidP="00497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E99" w:rsidRDefault="00497E99" w:rsidP="00497E99">
      <w:pPr>
        <w:widowControl w:val="0"/>
        <w:autoSpaceDE w:val="0"/>
        <w:autoSpaceDN w:val="0"/>
        <w:adjustRightInd w:val="0"/>
        <w:jc w:val="center"/>
      </w:pPr>
      <w:r>
        <w:t>PART 425</w:t>
      </w:r>
    </w:p>
    <w:p w:rsidR="00497E99" w:rsidRDefault="00497E99" w:rsidP="00497E99">
      <w:pPr>
        <w:widowControl w:val="0"/>
        <w:autoSpaceDE w:val="0"/>
        <w:autoSpaceDN w:val="0"/>
        <w:adjustRightInd w:val="0"/>
        <w:jc w:val="center"/>
      </w:pPr>
      <w:r>
        <w:t>CHAPLAINCY SERVICES AND RELIGIOUS PRACTICES</w:t>
      </w:r>
    </w:p>
    <w:p w:rsidR="00497E99" w:rsidRDefault="00497E99" w:rsidP="00497E99">
      <w:pPr>
        <w:widowControl w:val="0"/>
        <w:autoSpaceDE w:val="0"/>
        <w:autoSpaceDN w:val="0"/>
        <w:adjustRightInd w:val="0"/>
      </w:pPr>
    </w:p>
    <w:sectPr w:rsidR="00497E99" w:rsidSect="00497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E99"/>
    <w:rsid w:val="001B7B3E"/>
    <w:rsid w:val="001F36B9"/>
    <w:rsid w:val="00497E99"/>
    <w:rsid w:val="005C3366"/>
    <w:rsid w:val="00A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