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63" w:rsidRDefault="00544163" w:rsidP="005441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4163" w:rsidRDefault="00544163" w:rsidP="005441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405.30  Assistance to Community Services Division</w:t>
      </w:r>
      <w:r>
        <w:t xml:space="preserve"> </w:t>
      </w:r>
    </w:p>
    <w:p w:rsidR="00544163" w:rsidRDefault="00544163" w:rsidP="00544163">
      <w:pPr>
        <w:widowControl w:val="0"/>
        <w:autoSpaceDE w:val="0"/>
        <w:autoSpaceDN w:val="0"/>
        <w:adjustRightInd w:val="0"/>
      </w:pPr>
    </w:p>
    <w:p w:rsidR="00544163" w:rsidRDefault="00544163" w:rsidP="00544163">
      <w:pPr>
        <w:widowControl w:val="0"/>
        <w:autoSpaceDE w:val="0"/>
        <w:autoSpaceDN w:val="0"/>
        <w:adjustRightInd w:val="0"/>
      </w:pPr>
      <w:r>
        <w:t xml:space="preserve">Financial counseling and technical assistance in securing remedial education, G.E.D. training, special education, vocational training and post-secondary education may be provided by the Department of Corrections School District #428 to committed persons of the Community Services Division. </w:t>
      </w:r>
    </w:p>
    <w:p w:rsidR="00544163" w:rsidRDefault="00544163" w:rsidP="00544163">
      <w:pPr>
        <w:widowControl w:val="0"/>
        <w:autoSpaceDE w:val="0"/>
        <w:autoSpaceDN w:val="0"/>
        <w:adjustRightInd w:val="0"/>
      </w:pPr>
    </w:p>
    <w:p w:rsidR="00544163" w:rsidRDefault="00544163" w:rsidP="005441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5642, effective April 15, 1991) </w:t>
      </w:r>
    </w:p>
    <w:sectPr w:rsidR="00544163" w:rsidSect="00544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163"/>
    <w:rsid w:val="00415054"/>
    <w:rsid w:val="00544163"/>
    <w:rsid w:val="005C3366"/>
    <w:rsid w:val="006D255E"/>
    <w:rsid w:val="00D4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