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48" w:rsidRDefault="00C27548" w:rsidP="00C27548">
      <w:pPr>
        <w:widowControl w:val="0"/>
        <w:autoSpaceDE w:val="0"/>
        <w:autoSpaceDN w:val="0"/>
        <w:adjustRightInd w:val="0"/>
      </w:pPr>
    </w:p>
    <w:p w:rsidR="00C27548" w:rsidRDefault="00C27548" w:rsidP="00C275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107.530  Goal Statements</w:t>
      </w:r>
      <w:r>
        <w:t xml:space="preserve"> </w:t>
      </w:r>
    </w:p>
    <w:p w:rsidR="00C27548" w:rsidRDefault="00C27548" w:rsidP="00C27548">
      <w:pPr>
        <w:widowControl w:val="0"/>
        <w:autoSpaceDE w:val="0"/>
        <w:autoSpaceDN w:val="0"/>
        <w:adjustRightInd w:val="0"/>
      </w:pPr>
    </w:p>
    <w:p w:rsidR="00C27548" w:rsidRDefault="00C27548" w:rsidP="00C275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Program goals (see Section 107.540) shall be established in writing by the program administrator for </w:t>
      </w:r>
      <w:r w:rsidR="00A93F37">
        <w:t>offenders</w:t>
      </w:r>
      <w:r>
        <w:t xml:space="preserve"> who are eligible to receive </w:t>
      </w:r>
      <w:r w:rsidR="00D72682">
        <w:t xml:space="preserve">earned program </w:t>
      </w:r>
      <w:r w:rsidR="00A93F37">
        <w:t xml:space="preserve"> sentence credit or </w:t>
      </w:r>
      <w:r w:rsidR="00D72682">
        <w:t>HSE</w:t>
      </w:r>
      <w:r w:rsidR="00A93F37">
        <w:t xml:space="preserve"> </w:t>
      </w:r>
      <w:r w:rsidR="00D72682">
        <w:t xml:space="preserve">earned </w:t>
      </w:r>
      <w:r w:rsidR="00A93F37">
        <w:t>program sentence credit</w:t>
      </w:r>
      <w:r>
        <w:t xml:space="preserve"> and shall be signed by the </w:t>
      </w:r>
      <w:r w:rsidR="00A93F37">
        <w:t>offender</w:t>
      </w:r>
      <w:r>
        <w:t xml:space="preserve">. </w:t>
      </w:r>
    </w:p>
    <w:p w:rsidR="00341569" w:rsidRDefault="00341569" w:rsidP="00C15B70">
      <w:pPr>
        <w:widowControl w:val="0"/>
        <w:autoSpaceDE w:val="0"/>
        <w:autoSpaceDN w:val="0"/>
        <w:adjustRightInd w:val="0"/>
      </w:pPr>
    </w:p>
    <w:p w:rsidR="00C27548" w:rsidRDefault="00C27548" w:rsidP="00C275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goal statement shall include the goal period and the goals the </w:t>
      </w:r>
      <w:r w:rsidR="00A93F37">
        <w:t>offender</w:t>
      </w:r>
      <w:r>
        <w:t xml:space="preserve"> is expected to achieve. </w:t>
      </w:r>
    </w:p>
    <w:p w:rsidR="00D72682" w:rsidRDefault="00D72682" w:rsidP="00C15B70">
      <w:pPr>
        <w:widowControl w:val="0"/>
        <w:autoSpaceDE w:val="0"/>
        <w:autoSpaceDN w:val="0"/>
        <w:adjustRightInd w:val="0"/>
      </w:pPr>
    </w:p>
    <w:p w:rsidR="00D72682" w:rsidRDefault="00D72682" w:rsidP="00D72682">
      <w:pPr>
        <w:ind w:left="1440" w:hanging="720"/>
      </w:pPr>
      <w:r>
        <w:t>c)</w:t>
      </w:r>
      <w:r>
        <w:tab/>
        <w:t xml:space="preserve">Offenders who are enrolled in programming as of January 1, 2018 and do not have an active goal statement shall have a new goal statement established.  If eligible for earned program sentence credit in accordance with </w:t>
      </w:r>
      <w:r w:rsidR="00E54E78">
        <w:t xml:space="preserve">Section </w:t>
      </w:r>
      <w:r>
        <w:t>107.525(a), offenders may be awarded partial earned program sentence credit for the programming completed after January 1, 2018.</w:t>
      </w:r>
    </w:p>
    <w:p w:rsidR="00C27548" w:rsidRDefault="00C27548" w:rsidP="00C15B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F37" w:rsidRPr="00D55B37" w:rsidRDefault="00D72682">
      <w:pPr>
        <w:pStyle w:val="JCARSourceNote"/>
        <w:ind w:left="720"/>
      </w:pPr>
      <w:r>
        <w:t>(Source:  Amended at 4</w:t>
      </w:r>
      <w:r w:rsidR="00692191">
        <w:t>3</w:t>
      </w:r>
      <w:r>
        <w:t xml:space="preserve"> Ill. Reg. </w:t>
      </w:r>
      <w:r w:rsidR="00DD77BD">
        <w:t>3217</w:t>
      </w:r>
      <w:r>
        <w:t xml:space="preserve">, effective </w:t>
      </w:r>
      <w:r w:rsidR="00DD77BD">
        <w:t>March 1, 2019</w:t>
      </w:r>
      <w:r>
        <w:t>)</w:t>
      </w:r>
    </w:p>
    <w:sectPr w:rsidR="00A93F37" w:rsidRPr="00D55B37" w:rsidSect="00C27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548"/>
    <w:rsid w:val="00334CBF"/>
    <w:rsid w:val="00341569"/>
    <w:rsid w:val="005C3366"/>
    <w:rsid w:val="00636780"/>
    <w:rsid w:val="00692191"/>
    <w:rsid w:val="00866019"/>
    <w:rsid w:val="0089026A"/>
    <w:rsid w:val="008C3F86"/>
    <w:rsid w:val="00A93F37"/>
    <w:rsid w:val="00BC0714"/>
    <w:rsid w:val="00C15B70"/>
    <w:rsid w:val="00C27548"/>
    <w:rsid w:val="00D72682"/>
    <w:rsid w:val="00DD77BD"/>
    <w:rsid w:val="00E54E78"/>
    <w:rsid w:val="00E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11D378-7B82-452F-918B-5B942B66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2019-03-05T17:17:00Z</dcterms:modified>
</cp:coreProperties>
</file>