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CD" w:rsidRDefault="00E146CD" w:rsidP="00E146CD">
      <w:pPr>
        <w:widowControl w:val="0"/>
        <w:autoSpaceDE w:val="0"/>
        <w:autoSpaceDN w:val="0"/>
        <w:adjustRightInd w:val="0"/>
      </w:pPr>
    </w:p>
    <w:p w:rsidR="00E146CD" w:rsidRDefault="00E146CD" w:rsidP="00E146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107.310  Access to Records</w:t>
      </w:r>
      <w:r>
        <w:t xml:space="preserve"> </w:t>
      </w:r>
    </w:p>
    <w:p w:rsidR="00E146CD" w:rsidRDefault="00E146CD" w:rsidP="00E146CD">
      <w:pPr>
        <w:widowControl w:val="0"/>
        <w:autoSpaceDE w:val="0"/>
        <w:autoSpaceDN w:val="0"/>
        <w:adjustRightInd w:val="0"/>
      </w:pPr>
    </w:p>
    <w:p w:rsidR="00E146CD" w:rsidRDefault="00E146CD" w:rsidP="00E146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master record files of </w:t>
      </w:r>
      <w:r w:rsidR="00836DA3">
        <w:t>offenders</w:t>
      </w:r>
      <w:r>
        <w:t xml:space="preserve"> shall be confidential and access shall be limited to authorized persons.  </w:t>
      </w:r>
      <w:r w:rsidR="00836DA3">
        <w:t>Offenders</w:t>
      </w:r>
      <w:r>
        <w:t xml:space="preserve"> shall not be permitted access to their master record files except as expressly permitted by law</w:t>
      </w:r>
      <w:r w:rsidR="00836DA3">
        <w:t>, including</w:t>
      </w:r>
      <w:r>
        <w:t xml:space="preserve"> this Subpart. </w:t>
      </w:r>
    </w:p>
    <w:p w:rsidR="00DC34CC" w:rsidRDefault="00DC34CC" w:rsidP="00E146CD">
      <w:pPr>
        <w:widowControl w:val="0"/>
        <w:autoSpaceDE w:val="0"/>
        <w:autoSpaceDN w:val="0"/>
        <w:adjustRightInd w:val="0"/>
        <w:ind w:left="1440" w:hanging="720"/>
      </w:pPr>
    </w:p>
    <w:p w:rsidR="00836DA3" w:rsidRDefault="00E146CD" w:rsidP="00E146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Medical records shall be disclosed to </w:t>
      </w:r>
      <w:r w:rsidR="00836DA3">
        <w:t>an offender</w:t>
      </w:r>
      <w:r>
        <w:t xml:space="preserve"> or to his or her authorized </w:t>
      </w:r>
      <w:r w:rsidR="00836DA3">
        <w:t>agent</w:t>
      </w:r>
      <w:r>
        <w:t xml:space="preserve"> upon receipt of a written request for the information and a release signed by the </w:t>
      </w:r>
      <w:r w:rsidR="00836DA3">
        <w:t>offender</w:t>
      </w:r>
      <w:r>
        <w:t xml:space="preserve">.  </w:t>
      </w:r>
    </w:p>
    <w:p w:rsidR="00836DA3" w:rsidRDefault="00836DA3" w:rsidP="00E146CD">
      <w:pPr>
        <w:widowControl w:val="0"/>
        <w:autoSpaceDE w:val="0"/>
        <w:autoSpaceDN w:val="0"/>
        <w:adjustRightInd w:val="0"/>
        <w:ind w:left="1440" w:hanging="720"/>
      </w:pPr>
    </w:p>
    <w:p w:rsidR="00836DA3" w:rsidRDefault="00836DA3" w:rsidP="00E146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146CD">
        <w:t xml:space="preserve">The medical records of a deceased </w:t>
      </w:r>
      <w:r>
        <w:t>offender</w:t>
      </w:r>
      <w:r w:rsidR="00E146CD">
        <w:t xml:space="preserve"> shall be released upon </w:t>
      </w:r>
      <w:r>
        <w:t>presentment of a certified copy of the death certificate and:</w:t>
      </w:r>
    </w:p>
    <w:p w:rsidR="00836DA3" w:rsidRDefault="00836DA3" w:rsidP="00E146CD">
      <w:pPr>
        <w:widowControl w:val="0"/>
        <w:autoSpaceDE w:val="0"/>
        <w:autoSpaceDN w:val="0"/>
        <w:adjustRightInd w:val="0"/>
        <w:ind w:left="1440" w:hanging="720"/>
      </w:pPr>
    </w:p>
    <w:p w:rsidR="00836DA3" w:rsidRDefault="00836DA3" w:rsidP="00D45A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Tender of letters</w:t>
      </w:r>
      <w:r w:rsidR="00E146CD">
        <w:t xml:space="preserve"> of office </w:t>
      </w:r>
      <w:r>
        <w:t xml:space="preserve">and a signed release </w:t>
      </w:r>
      <w:r w:rsidR="00E146CD">
        <w:t>from the Executor or the Administrator of the person's estate</w:t>
      </w:r>
      <w:r>
        <w:t>; or</w:t>
      </w:r>
      <w:r w:rsidR="00E146CD">
        <w:t xml:space="preserve"> </w:t>
      </w:r>
    </w:p>
    <w:p w:rsidR="00836DA3" w:rsidRDefault="00836DA3" w:rsidP="00836DA3">
      <w:pPr>
        <w:widowControl w:val="0"/>
        <w:autoSpaceDE w:val="0"/>
        <w:autoSpaceDN w:val="0"/>
        <w:adjustRightInd w:val="0"/>
        <w:ind w:left="1440"/>
      </w:pPr>
    </w:p>
    <w:p w:rsidR="00836DA3" w:rsidRPr="00F7302E" w:rsidRDefault="00836DA3" w:rsidP="00FB6FD0">
      <w:pPr>
        <w:ind w:left="2160" w:hanging="720"/>
      </w:pPr>
      <w:r w:rsidRPr="00F7302E">
        <w:t>2)</w:t>
      </w:r>
      <w:r>
        <w:tab/>
      </w:r>
      <w:r w:rsidRPr="00F7302E">
        <w:t>A Durable Power of Attorney for Health Care authorizing the release of the medical records to the agent and a signed release from the authorized agent; or</w:t>
      </w:r>
    </w:p>
    <w:p w:rsidR="00836DA3" w:rsidRDefault="00836DA3" w:rsidP="00836DA3">
      <w:pPr>
        <w:widowControl w:val="0"/>
        <w:autoSpaceDE w:val="0"/>
        <w:autoSpaceDN w:val="0"/>
        <w:adjustRightInd w:val="0"/>
        <w:ind w:left="1440"/>
      </w:pPr>
    </w:p>
    <w:p w:rsidR="00836DA3" w:rsidRDefault="00836DA3" w:rsidP="00836DA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If no executor, administrator or agent exists:</w:t>
      </w:r>
    </w:p>
    <w:p w:rsidR="00836DA3" w:rsidRDefault="00836DA3" w:rsidP="00836DA3">
      <w:pPr>
        <w:widowControl w:val="0"/>
        <w:autoSpaceDE w:val="0"/>
        <w:autoSpaceDN w:val="0"/>
        <w:adjustRightInd w:val="0"/>
        <w:ind w:left="2160" w:hanging="720"/>
      </w:pPr>
    </w:p>
    <w:p w:rsidR="00836DA3" w:rsidRDefault="00836DA3" w:rsidP="00836DA3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D45AFB">
        <w:t>)</w:t>
      </w:r>
      <w:r>
        <w:tab/>
        <w:t>An authorized relative certification and release signed by the authorized relative; or</w:t>
      </w:r>
    </w:p>
    <w:p w:rsidR="00836DA3" w:rsidRDefault="00836DA3" w:rsidP="00836DA3">
      <w:pPr>
        <w:widowControl w:val="0"/>
        <w:autoSpaceDE w:val="0"/>
        <w:autoSpaceDN w:val="0"/>
        <w:adjustRightInd w:val="0"/>
        <w:ind w:left="2160"/>
      </w:pPr>
    </w:p>
    <w:p w:rsidR="00E146CD" w:rsidRDefault="00836DA3" w:rsidP="00836DA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 notarized affidavit o</w:t>
      </w:r>
      <w:r w:rsidR="00D45AFB">
        <w:t>f</w:t>
      </w:r>
      <w:r>
        <w:t xml:space="preserve"> heirship </w:t>
      </w:r>
      <w:r w:rsidR="00E146CD">
        <w:t xml:space="preserve"> and a release</w:t>
      </w:r>
      <w:r>
        <w:t xml:space="preserve"> signed by the next of kin</w:t>
      </w:r>
      <w:r w:rsidR="00E146CD">
        <w:t xml:space="preserve">. </w:t>
      </w:r>
    </w:p>
    <w:p w:rsidR="00DC34CC" w:rsidRDefault="00DC34CC" w:rsidP="00E146CD">
      <w:pPr>
        <w:widowControl w:val="0"/>
        <w:autoSpaceDE w:val="0"/>
        <w:autoSpaceDN w:val="0"/>
        <w:adjustRightInd w:val="0"/>
        <w:ind w:left="1440" w:hanging="720"/>
      </w:pPr>
    </w:p>
    <w:p w:rsidR="00E146CD" w:rsidRDefault="00836DA3" w:rsidP="00E146C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E146CD">
        <w:tab/>
        <w:t xml:space="preserve">Personnel of other correctional, welfare, educational or law enforcement agencies may have access to </w:t>
      </w:r>
      <w:r>
        <w:t>an offender's</w:t>
      </w:r>
      <w:r w:rsidR="00E146CD">
        <w:t xml:space="preserve"> files</w:t>
      </w:r>
      <w:r w:rsidR="00D45AFB">
        <w:t>,</w:t>
      </w:r>
      <w:r w:rsidR="00E146CD">
        <w:t xml:space="preserve"> as approved by the Chief Administrative Officer. The use and redisclosure of </w:t>
      </w:r>
      <w:r w:rsidR="00D45AFB">
        <w:t>these</w:t>
      </w:r>
      <w:r w:rsidR="00E146CD">
        <w:t xml:space="preserve"> files shall be consistent with applicable State and federal laws. </w:t>
      </w:r>
    </w:p>
    <w:p w:rsidR="00DC34CC" w:rsidRDefault="00DC34CC" w:rsidP="00E146CD">
      <w:pPr>
        <w:widowControl w:val="0"/>
        <w:autoSpaceDE w:val="0"/>
        <w:autoSpaceDN w:val="0"/>
        <w:adjustRightInd w:val="0"/>
        <w:ind w:left="1440" w:hanging="720"/>
      </w:pPr>
    </w:p>
    <w:p w:rsidR="00E146CD" w:rsidRDefault="00836DA3" w:rsidP="00E146C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E146CD">
        <w:tab/>
        <w:t xml:space="preserve">Access to the master record file of a person no longer in custody of the Department shall be provided in accordance with procedures applicable to </w:t>
      </w:r>
      <w:r>
        <w:t>offenders</w:t>
      </w:r>
      <w:r w:rsidR="00E146CD">
        <w:t xml:space="preserve">. </w:t>
      </w:r>
    </w:p>
    <w:p w:rsidR="00DC34CC" w:rsidRDefault="00DC34CC" w:rsidP="00E146CD">
      <w:pPr>
        <w:widowControl w:val="0"/>
        <w:autoSpaceDE w:val="0"/>
        <w:autoSpaceDN w:val="0"/>
        <w:adjustRightInd w:val="0"/>
        <w:ind w:left="1440" w:hanging="720"/>
      </w:pPr>
    </w:p>
    <w:p w:rsidR="00E146CD" w:rsidRDefault="00836DA3" w:rsidP="00E146C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E146CD">
        <w:tab/>
        <w:t xml:space="preserve">The Department may require payment of copying costs for any records produced. </w:t>
      </w:r>
    </w:p>
    <w:p w:rsidR="00E146CD" w:rsidRDefault="00E146CD" w:rsidP="00E146CD">
      <w:pPr>
        <w:widowControl w:val="0"/>
        <w:autoSpaceDE w:val="0"/>
        <w:autoSpaceDN w:val="0"/>
        <w:adjustRightInd w:val="0"/>
        <w:ind w:left="1440" w:hanging="720"/>
      </w:pPr>
    </w:p>
    <w:p w:rsidR="00836DA3" w:rsidRPr="00D55B37" w:rsidRDefault="00836D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260EB">
        <w:t>37</w:t>
      </w:r>
      <w:r>
        <w:t xml:space="preserve"> I</w:t>
      </w:r>
      <w:r w:rsidRPr="00D55B37">
        <w:t xml:space="preserve">ll. Reg. </w:t>
      </w:r>
      <w:r w:rsidR="00766DFD">
        <w:t>1598</w:t>
      </w:r>
      <w:r w:rsidRPr="00D55B37">
        <w:t xml:space="preserve">, effective </w:t>
      </w:r>
      <w:bookmarkStart w:id="0" w:name="_GoBack"/>
      <w:r w:rsidR="00766DFD">
        <w:t>February 1, 2013</w:t>
      </w:r>
      <w:bookmarkEnd w:id="0"/>
      <w:r w:rsidRPr="00D55B37">
        <w:t>)</w:t>
      </w:r>
    </w:p>
    <w:sectPr w:rsidR="00836DA3" w:rsidRPr="00D55B37" w:rsidSect="00E146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6CD"/>
    <w:rsid w:val="00503CAE"/>
    <w:rsid w:val="005C3366"/>
    <w:rsid w:val="007260EB"/>
    <w:rsid w:val="00752B3D"/>
    <w:rsid w:val="00766DFD"/>
    <w:rsid w:val="00836DA3"/>
    <w:rsid w:val="00D45AFB"/>
    <w:rsid w:val="00DC34CC"/>
    <w:rsid w:val="00E146CD"/>
    <w:rsid w:val="00EB2111"/>
    <w:rsid w:val="00F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6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2013-01-31T15:51:00Z</dcterms:created>
  <dcterms:modified xsi:type="dcterms:W3CDTF">2013-02-01T21:38:00Z</dcterms:modified>
</cp:coreProperties>
</file>