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0E" w:rsidRDefault="006A460E" w:rsidP="006A460E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107.160  Restoration of </w:t>
      </w:r>
      <w:r w:rsidR="002E411A">
        <w:rPr>
          <w:b/>
          <w:bCs/>
        </w:rPr>
        <w:t>Time and Credit</w:t>
      </w:r>
      <w:r>
        <w:t xml:space="preserve"> </w:t>
      </w:r>
    </w:p>
    <w:p w:rsidR="006A460E" w:rsidRDefault="006A460E" w:rsidP="006A460E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Statutory good time</w:t>
      </w:r>
      <w:r w:rsidR="002E411A">
        <w:t xml:space="preserve">, day for day credit, statutory sentence credit, </w:t>
      </w:r>
      <w:r w:rsidR="005009DE">
        <w:t xml:space="preserve">earned statutory sentence credit, </w:t>
      </w:r>
      <w:r w:rsidR="002E411A">
        <w:t xml:space="preserve">supplemental sentence credit, </w:t>
      </w:r>
      <w:r w:rsidR="005009DE">
        <w:t>earned discretionary sentence credit,</w:t>
      </w:r>
      <w:r w:rsidR="002E411A">
        <w:t xml:space="preserve"> program sentence credit</w:t>
      </w:r>
      <w:r w:rsidR="00F255B3">
        <w:t>,</w:t>
      </w:r>
      <w:r w:rsidR="000476B4">
        <w:t xml:space="preserve"> </w:t>
      </w:r>
      <w:r w:rsidR="005009DE">
        <w:t>and earned program sentence credit</w:t>
      </w:r>
      <w:r w:rsidR="000476B4">
        <w:t xml:space="preserve"> </w:t>
      </w:r>
      <w:r>
        <w:t>may be restored by the Director</w:t>
      </w:r>
      <w:r w:rsidR="00012119">
        <w:t>,</w:t>
      </w:r>
      <w:r w:rsidR="002E411A">
        <w:t xml:space="preserve"> or his or her designee</w:t>
      </w:r>
      <w:r>
        <w:t xml:space="preserve">, either by his or her own action or upon the recommendation of: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Administrative Review Board</w:t>
      </w:r>
      <w:r w:rsidR="00012119">
        <w:t>;</w:t>
      </w:r>
      <w:r>
        <w:t xml:space="preserve">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Adjustment Committee and the Chief Administrative Officer</w:t>
      </w:r>
      <w:r w:rsidR="00012119">
        <w:t>;</w:t>
      </w:r>
      <w:r>
        <w:t xml:space="preserve"> or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2E411A">
        <w:t xml:space="preserve">respective </w:t>
      </w:r>
      <w:r>
        <w:t xml:space="preserve">Deputy Director.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</w:t>
      </w:r>
      <w:r w:rsidR="002E411A">
        <w:t>the</w:t>
      </w:r>
      <w:r w:rsidR="00012119">
        <w:t xml:space="preserve"> </w:t>
      </w:r>
      <w:r w:rsidR="002E411A">
        <w:t>restoration</w:t>
      </w:r>
      <w:r>
        <w:t>, the Director</w:t>
      </w:r>
      <w:r w:rsidR="00012119">
        <w:t xml:space="preserve">, </w:t>
      </w:r>
      <w:r w:rsidR="002E411A">
        <w:t>or his or her designee</w:t>
      </w:r>
      <w:r w:rsidR="00012119">
        <w:t>,</w:t>
      </w:r>
      <w:r w:rsidR="002E411A">
        <w:t xml:space="preserve"> </w:t>
      </w:r>
      <w:r>
        <w:t xml:space="preserve">may consider, among other matters: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nature of the incident </w:t>
      </w:r>
      <w:r w:rsidR="002E411A">
        <w:t>that</w:t>
      </w:r>
      <w:r>
        <w:t xml:space="preserve"> served as the basis for the </w:t>
      </w:r>
      <w:r w:rsidR="002E411A">
        <w:t>revocation</w:t>
      </w:r>
      <w:r>
        <w:t xml:space="preserve">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disciplinary proceedings </w:t>
      </w:r>
      <w:r w:rsidR="002E411A">
        <w:t>that</w:t>
      </w:r>
      <w:r>
        <w:t xml:space="preserve"> led to the revocation;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complete master record file of the </w:t>
      </w:r>
      <w:r w:rsidR="002E411A">
        <w:t>offender</w:t>
      </w:r>
      <w:r>
        <w:t xml:space="preserve">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specific report or recommendation made concerning the </w:t>
      </w:r>
      <w:r w:rsidR="002E411A">
        <w:t>offender</w:t>
      </w:r>
      <w:r>
        <w:t xml:space="preserve">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</w:t>
      </w:r>
      <w:r w:rsidR="002E411A">
        <w:t>offender's</w:t>
      </w:r>
      <w:r>
        <w:t xml:space="preserve"> entire disciplinary record;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r w:rsidR="002E411A">
        <w:t>assignment</w:t>
      </w:r>
      <w:r>
        <w:t xml:space="preserve"> performance of the </w:t>
      </w:r>
      <w:r w:rsidR="002E411A">
        <w:t>offender</w:t>
      </w:r>
      <w:r>
        <w:t xml:space="preserve"> while in the custody of the Department;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educational program or achievements of the </w:t>
      </w:r>
      <w:r w:rsidR="002E411A">
        <w:t>offender</w:t>
      </w:r>
      <w:r>
        <w:t xml:space="preserve"> while in the custody of the Department; </w:t>
      </w:r>
      <w:r w:rsidR="002E411A">
        <w:t>and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action of the </w:t>
      </w:r>
      <w:r w:rsidR="002E411A">
        <w:t>offender</w:t>
      </w:r>
      <w:r>
        <w:t xml:space="preserve"> in: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Saving the life of an employee or other </w:t>
      </w:r>
      <w:r w:rsidR="002E411A">
        <w:t>offender</w:t>
      </w:r>
      <w:r>
        <w:t xml:space="preserve">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Performing heroic service during a flood, tornado or act of God;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Volunteering for an exceptionally hazardous or dangerous assignment; or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Assisting in maintaining control during a general disturbance.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E411A" w:rsidRPr="00F7302E">
        <w:t xml:space="preserve">Day for day credit, statutory sentence credit, </w:t>
      </w:r>
      <w:r w:rsidR="005009DE">
        <w:t>earned statutory sentence credit,</w:t>
      </w:r>
      <w:r w:rsidR="005009DE" w:rsidRPr="00F7302E">
        <w:t xml:space="preserve"> </w:t>
      </w:r>
      <w:r w:rsidR="002E411A" w:rsidRPr="00F7302E">
        <w:lastRenderedPageBreak/>
        <w:t xml:space="preserve">supplemental sentence credit, </w:t>
      </w:r>
      <w:r w:rsidR="005009DE">
        <w:t>earned discretionary sentence credit,</w:t>
      </w:r>
      <w:r w:rsidR="002E411A" w:rsidRPr="00F7302E">
        <w:t xml:space="preserve"> program sentence credit</w:t>
      </w:r>
      <w:r w:rsidR="005009DE">
        <w:t>, and earned program sentence credit</w:t>
      </w:r>
      <w:r w:rsidR="002E411A" w:rsidRPr="00F7302E">
        <w:t xml:space="preserve"> may be restored at the discretion of the Director, or his or her designee, provided the cumulative restoration does not exceed 30 days during any 12 month period.</w:t>
      </w:r>
      <w:r>
        <w:t xml:space="preserve">  If the </w:t>
      </w:r>
      <w:r w:rsidR="002E411A">
        <w:t xml:space="preserve">cumulative </w:t>
      </w:r>
      <w:r>
        <w:t xml:space="preserve">amount of credit recommended for restoration exceeds 30 days, </w:t>
      </w:r>
      <w:r w:rsidR="002E411A">
        <w:t>the Director, or his or her designee, shall submit the</w:t>
      </w:r>
      <w:r>
        <w:t xml:space="preserve"> request for restoration to the Prisoner Review Board.  The Board may not restore more </w:t>
      </w:r>
      <w:r w:rsidR="00722A03">
        <w:t>credit</w:t>
      </w:r>
      <w:r>
        <w:t xml:space="preserve"> to </w:t>
      </w:r>
      <w:r w:rsidR="00722A03">
        <w:t>an offender</w:t>
      </w:r>
      <w:r>
        <w:t xml:space="preserve"> than is recommended.  Notification of the decision of the Director</w:t>
      </w:r>
      <w:r w:rsidR="00722A03">
        <w:t>, or his or her designee,</w:t>
      </w:r>
      <w:r>
        <w:t xml:space="preserve"> or the Prisoner Review Board shall be provided to the </w:t>
      </w:r>
      <w:r w:rsidR="00012119">
        <w:t>offender</w:t>
      </w:r>
      <w:r>
        <w:t xml:space="preserve">. </w:t>
      </w:r>
    </w:p>
    <w:p w:rsidR="00D13CAE" w:rsidRDefault="00D13CAE" w:rsidP="00346140">
      <w:pPr>
        <w:widowControl w:val="0"/>
        <w:autoSpaceDE w:val="0"/>
        <w:autoSpaceDN w:val="0"/>
        <w:adjustRightInd w:val="0"/>
      </w:pPr>
    </w:p>
    <w:p w:rsidR="006A460E" w:rsidRDefault="006A460E" w:rsidP="006A46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722A03">
        <w:t>offender</w:t>
      </w:r>
      <w:r>
        <w:t xml:space="preserve"> may petition not more frequently than every three months through the Adjustment Committee for restoration of </w:t>
      </w:r>
      <w:r w:rsidR="00722A03">
        <w:t>revoked time or credit</w:t>
      </w:r>
      <w:r>
        <w:t xml:space="preserve">, stating the rationale for restoration.  If the Adjustment Committee recommends the restoration, </w:t>
      </w:r>
      <w:r w:rsidR="003F0AAF">
        <w:t>the</w:t>
      </w:r>
      <w:r>
        <w:t xml:space="preserve"> recommendation shall be forwarded through designated channels to the attention of the Director</w:t>
      </w:r>
      <w:r w:rsidR="00722A03">
        <w:t>, or his or her designee</w:t>
      </w:r>
      <w:r>
        <w:t xml:space="preserve">.  Notification of the </w:t>
      </w:r>
      <w:r w:rsidR="00722A03">
        <w:t>Director's, or his or her designee's,</w:t>
      </w:r>
      <w:r>
        <w:t xml:space="preserve"> decision shall be given to the </w:t>
      </w:r>
      <w:r w:rsidR="00722A03">
        <w:t>offender</w:t>
      </w:r>
      <w:r>
        <w:t xml:space="preserve">. </w:t>
      </w:r>
    </w:p>
    <w:p w:rsidR="006A460E" w:rsidRDefault="006A460E" w:rsidP="003461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A03" w:rsidRPr="00D55B37" w:rsidRDefault="005009DE">
      <w:pPr>
        <w:pStyle w:val="JCARSourceNote"/>
        <w:ind w:left="720"/>
      </w:pPr>
      <w:r>
        <w:t>(Source:  Amended at 4</w:t>
      </w:r>
      <w:r w:rsidR="00A64A77">
        <w:t>3</w:t>
      </w:r>
      <w:r>
        <w:t xml:space="preserve"> Ill. Reg. </w:t>
      </w:r>
      <w:r w:rsidR="00BE3812">
        <w:t>3217</w:t>
      </w:r>
      <w:r>
        <w:t xml:space="preserve">, effective </w:t>
      </w:r>
      <w:r w:rsidR="00BE3812">
        <w:t>March 1, 2019</w:t>
      </w:r>
      <w:r>
        <w:t>)</w:t>
      </w:r>
    </w:p>
    <w:sectPr w:rsidR="00722A03" w:rsidRPr="00D55B37" w:rsidSect="006A4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60E"/>
    <w:rsid w:val="00012119"/>
    <w:rsid w:val="000476B4"/>
    <w:rsid w:val="000A15C1"/>
    <w:rsid w:val="001D5FA1"/>
    <w:rsid w:val="002E411A"/>
    <w:rsid w:val="00346140"/>
    <w:rsid w:val="003F0AAF"/>
    <w:rsid w:val="005009DE"/>
    <w:rsid w:val="005C3366"/>
    <w:rsid w:val="00674D59"/>
    <w:rsid w:val="006A460E"/>
    <w:rsid w:val="006D35AB"/>
    <w:rsid w:val="00722A03"/>
    <w:rsid w:val="00726849"/>
    <w:rsid w:val="00902DAE"/>
    <w:rsid w:val="00A64A77"/>
    <w:rsid w:val="00B651D9"/>
    <w:rsid w:val="00BE3812"/>
    <w:rsid w:val="00D13CAE"/>
    <w:rsid w:val="00F255B3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99C59F-FA8F-4D66-A583-52DC19A3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2019-03-05T17:13:00Z</dcterms:modified>
</cp:coreProperties>
</file>