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B73" w:rsidRDefault="006F1B73" w:rsidP="006F1B73">
      <w:pPr>
        <w:widowControl w:val="0"/>
        <w:autoSpaceDE w:val="0"/>
        <w:autoSpaceDN w:val="0"/>
        <w:adjustRightInd w:val="0"/>
      </w:pPr>
      <w:bookmarkStart w:id="0" w:name="_GoBack"/>
      <w:bookmarkEnd w:id="0"/>
    </w:p>
    <w:p w:rsidR="006F1B73" w:rsidRDefault="006F1B73" w:rsidP="006F1B73">
      <w:pPr>
        <w:widowControl w:val="0"/>
        <w:autoSpaceDE w:val="0"/>
        <w:autoSpaceDN w:val="0"/>
        <w:adjustRightInd w:val="0"/>
      </w:pPr>
      <w:r>
        <w:rPr>
          <w:b/>
          <w:bCs/>
        </w:rPr>
        <w:t>Section 103.60  Tours of Correctional Facilities</w:t>
      </w:r>
      <w:r>
        <w:t xml:space="preserve"> </w:t>
      </w:r>
    </w:p>
    <w:p w:rsidR="006F1B73" w:rsidRDefault="006F1B73" w:rsidP="006F1B73">
      <w:pPr>
        <w:widowControl w:val="0"/>
        <w:autoSpaceDE w:val="0"/>
        <w:autoSpaceDN w:val="0"/>
        <w:adjustRightInd w:val="0"/>
      </w:pPr>
    </w:p>
    <w:p w:rsidR="006F1B73" w:rsidRDefault="006F1B73" w:rsidP="006F1B73">
      <w:pPr>
        <w:widowControl w:val="0"/>
        <w:autoSpaceDE w:val="0"/>
        <w:autoSpaceDN w:val="0"/>
        <w:adjustRightInd w:val="0"/>
        <w:ind w:left="1440" w:hanging="720"/>
      </w:pPr>
      <w:r>
        <w:t>a)</w:t>
      </w:r>
      <w:r>
        <w:tab/>
        <w:t xml:space="preserve">Tours of a correctional facility of the Department shall be subject to approval by the Chief Administrative Officer. </w:t>
      </w:r>
    </w:p>
    <w:p w:rsidR="00E314A2" w:rsidRDefault="00E314A2" w:rsidP="006F1B73">
      <w:pPr>
        <w:widowControl w:val="0"/>
        <w:autoSpaceDE w:val="0"/>
        <w:autoSpaceDN w:val="0"/>
        <w:adjustRightInd w:val="0"/>
        <w:ind w:left="1440" w:hanging="720"/>
      </w:pPr>
    </w:p>
    <w:p w:rsidR="006F1B73" w:rsidRDefault="006F1B73" w:rsidP="006F1B73">
      <w:pPr>
        <w:widowControl w:val="0"/>
        <w:autoSpaceDE w:val="0"/>
        <w:autoSpaceDN w:val="0"/>
        <w:adjustRightInd w:val="0"/>
        <w:ind w:left="1440" w:hanging="720"/>
      </w:pPr>
      <w:r>
        <w:t>b)</w:t>
      </w:r>
      <w:r>
        <w:tab/>
        <w:t xml:space="preserve">Tours of a maximum security facility shall be restricted to persons 17 years of age or over except upon approval by the Director. </w:t>
      </w:r>
    </w:p>
    <w:p w:rsidR="00E314A2" w:rsidRDefault="00E314A2" w:rsidP="006F1B73">
      <w:pPr>
        <w:widowControl w:val="0"/>
        <w:autoSpaceDE w:val="0"/>
        <w:autoSpaceDN w:val="0"/>
        <w:adjustRightInd w:val="0"/>
        <w:ind w:left="1440" w:hanging="720"/>
      </w:pPr>
    </w:p>
    <w:p w:rsidR="006F1B73" w:rsidRDefault="006F1B73" w:rsidP="006F1B73">
      <w:pPr>
        <w:widowControl w:val="0"/>
        <w:autoSpaceDE w:val="0"/>
        <w:autoSpaceDN w:val="0"/>
        <w:adjustRightInd w:val="0"/>
        <w:ind w:left="1440" w:hanging="720"/>
      </w:pPr>
      <w:r>
        <w:t>c)</w:t>
      </w:r>
      <w:r>
        <w:tab/>
        <w:t xml:space="preserve">Ex-offenders, relatives, or close friends of committed persons may tour a facility only upon prior written approval of the Chief Administrative Officer. </w:t>
      </w:r>
    </w:p>
    <w:p w:rsidR="00E314A2" w:rsidRDefault="00E314A2" w:rsidP="006F1B73">
      <w:pPr>
        <w:widowControl w:val="0"/>
        <w:autoSpaceDE w:val="0"/>
        <w:autoSpaceDN w:val="0"/>
        <w:adjustRightInd w:val="0"/>
        <w:ind w:left="1440" w:hanging="720"/>
      </w:pPr>
    </w:p>
    <w:p w:rsidR="006F1B73" w:rsidRDefault="006F1B73" w:rsidP="006F1B73">
      <w:pPr>
        <w:widowControl w:val="0"/>
        <w:autoSpaceDE w:val="0"/>
        <w:autoSpaceDN w:val="0"/>
        <w:adjustRightInd w:val="0"/>
        <w:ind w:left="1440" w:hanging="720"/>
      </w:pPr>
      <w:r>
        <w:t>d)</w:t>
      </w:r>
      <w:r>
        <w:tab/>
        <w:t xml:space="preserve">Visitors must remain with the touring group and the staff member conducting the tour.  All visitors shall be required to abide by Department rules and procedures and the instructions of the employee conducting the tour. </w:t>
      </w:r>
    </w:p>
    <w:p w:rsidR="006F1B73" w:rsidRDefault="006F1B73" w:rsidP="006F1B73">
      <w:pPr>
        <w:widowControl w:val="0"/>
        <w:autoSpaceDE w:val="0"/>
        <w:autoSpaceDN w:val="0"/>
        <w:adjustRightInd w:val="0"/>
        <w:ind w:left="1440" w:hanging="720"/>
      </w:pPr>
    </w:p>
    <w:p w:rsidR="005D46BA" w:rsidRDefault="005D46BA" w:rsidP="006F1B73">
      <w:pPr>
        <w:widowControl w:val="0"/>
        <w:autoSpaceDE w:val="0"/>
        <w:autoSpaceDN w:val="0"/>
        <w:adjustRightInd w:val="0"/>
        <w:ind w:left="1440" w:hanging="720"/>
      </w:pPr>
      <w:r>
        <w:t>e)</w:t>
      </w:r>
      <w:r>
        <w:tab/>
        <w:t>Visitors shall be prohibited from political activities</w:t>
      </w:r>
      <w:r w:rsidR="000372F4">
        <w:t>,</w:t>
      </w:r>
      <w:r>
        <w:t xml:space="preserve"> including distributing any type of political or campaign material</w:t>
      </w:r>
      <w:r w:rsidR="000372F4">
        <w:t>,</w:t>
      </w:r>
      <w:r>
        <w:t xml:space="preserve"> while on State property.</w:t>
      </w:r>
    </w:p>
    <w:p w:rsidR="005D46BA" w:rsidRDefault="005D46BA" w:rsidP="006F1B73">
      <w:pPr>
        <w:widowControl w:val="0"/>
        <w:autoSpaceDE w:val="0"/>
        <w:autoSpaceDN w:val="0"/>
        <w:adjustRightInd w:val="0"/>
        <w:ind w:left="1440" w:hanging="720"/>
      </w:pPr>
    </w:p>
    <w:p w:rsidR="005D46BA" w:rsidRPr="00D55B37" w:rsidRDefault="005D46BA">
      <w:pPr>
        <w:pStyle w:val="JCARSourceNote"/>
        <w:ind w:left="720"/>
      </w:pPr>
      <w:r w:rsidRPr="00D55B37">
        <w:t xml:space="preserve">(Source:  </w:t>
      </w:r>
      <w:r>
        <w:t>Amended</w:t>
      </w:r>
      <w:r w:rsidRPr="00D55B37">
        <w:t xml:space="preserve"> at 2</w:t>
      </w:r>
      <w:r>
        <w:t>9</w:t>
      </w:r>
      <w:r w:rsidRPr="00D55B37">
        <w:t xml:space="preserve"> Ill. Reg. </w:t>
      </w:r>
      <w:r w:rsidR="00666743">
        <w:t>20413</w:t>
      </w:r>
      <w:r w:rsidRPr="00D55B37">
        <w:t xml:space="preserve">, effective </w:t>
      </w:r>
      <w:r w:rsidR="00666743">
        <w:t>December 1, 2005</w:t>
      </w:r>
      <w:r w:rsidRPr="00D55B37">
        <w:t>)</w:t>
      </w:r>
    </w:p>
    <w:sectPr w:rsidR="005D46BA" w:rsidRPr="00D55B37" w:rsidSect="006F1B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B73"/>
    <w:rsid w:val="000372F4"/>
    <w:rsid w:val="00221D4E"/>
    <w:rsid w:val="00362C70"/>
    <w:rsid w:val="005C3366"/>
    <w:rsid w:val="005C67F4"/>
    <w:rsid w:val="005D46BA"/>
    <w:rsid w:val="00666743"/>
    <w:rsid w:val="006F1B73"/>
    <w:rsid w:val="009917EE"/>
    <w:rsid w:val="009D1089"/>
    <w:rsid w:val="00E3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4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