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9D85" w14:textId="77777777" w:rsidR="002F1B5A" w:rsidRDefault="002F1B5A" w:rsidP="002F1B5A">
      <w:pPr>
        <w:widowControl w:val="0"/>
        <w:autoSpaceDE w:val="0"/>
        <w:autoSpaceDN w:val="0"/>
        <w:adjustRightInd w:val="0"/>
      </w:pPr>
    </w:p>
    <w:p w14:paraId="7BBCBC79" w14:textId="77777777" w:rsidR="002F1B5A" w:rsidRDefault="002F1B5A" w:rsidP="002F1B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4190.501  Hearings and Appeals</w:t>
      </w:r>
      <w:r>
        <w:t xml:space="preserve"> </w:t>
      </w:r>
    </w:p>
    <w:p w14:paraId="129760E6" w14:textId="77777777" w:rsidR="002F1B5A" w:rsidRDefault="002F1B5A" w:rsidP="002F1B5A">
      <w:pPr>
        <w:widowControl w:val="0"/>
        <w:autoSpaceDE w:val="0"/>
        <w:autoSpaceDN w:val="0"/>
        <w:adjustRightInd w:val="0"/>
      </w:pPr>
    </w:p>
    <w:p w14:paraId="546D239B" w14:textId="4F3068C1" w:rsidR="002F1B5A" w:rsidRDefault="002F1B5A" w:rsidP="002F1B5A">
      <w:pPr>
        <w:widowControl w:val="0"/>
        <w:autoSpaceDE w:val="0"/>
        <w:autoSpaceDN w:val="0"/>
        <w:adjustRightInd w:val="0"/>
      </w:pPr>
      <w:r>
        <w:t xml:space="preserve">Hearings and appeals shall be conducted in accordance with standard </w:t>
      </w:r>
      <w:r w:rsidR="002325CE">
        <w:t>Department</w:t>
      </w:r>
      <w:r>
        <w:t xml:space="preserve"> rules. </w:t>
      </w:r>
    </w:p>
    <w:sectPr w:rsidR="002F1B5A" w:rsidSect="002F1B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1B5A"/>
    <w:rsid w:val="002325CE"/>
    <w:rsid w:val="002F1B5A"/>
    <w:rsid w:val="005C3366"/>
    <w:rsid w:val="00A729F6"/>
    <w:rsid w:val="00C64E49"/>
    <w:rsid w:val="00DE4033"/>
    <w:rsid w:val="00F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C6CA4B"/>
  <w15:docId w15:val="{821E0042-0DD2-417F-9315-88D9F198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4190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4190</dc:title>
  <dc:subject/>
  <dc:creator>Illinois General Assembly</dc:creator>
  <cp:keywords/>
  <dc:description/>
  <cp:lastModifiedBy>Shipley, Melissa A.</cp:lastModifiedBy>
  <cp:revision>2</cp:revision>
  <dcterms:created xsi:type="dcterms:W3CDTF">2024-04-18T13:49:00Z</dcterms:created>
  <dcterms:modified xsi:type="dcterms:W3CDTF">2024-04-18T13:49:00Z</dcterms:modified>
</cp:coreProperties>
</file>