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6D38" w14:textId="77777777" w:rsidR="005B3AA6" w:rsidRDefault="005B3AA6" w:rsidP="005B3AA6">
      <w:pPr>
        <w:widowControl w:val="0"/>
        <w:autoSpaceDE w:val="0"/>
        <w:autoSpaceDN w:val="0"/>
        <w:adjustRightInd w:val="0"/>
      </w:pPr>
    </w:p>
    <w:p w14:paraId="2CD7E199" w14:textId="77777777" w:rsidR="005B3AA6" w:rsidRDefault="005B3AA6" w:rsidP="005B3A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4160.120  Prohibited Fishing Areas/Cleaning of Fish</w:t>
      </w:r>
      <w:r>
        <w:t xml:space="preserve"> </w:t>
      </w:r>
    </w:p>
    <w:p w14:paraId="70F685EB" w14:textId="77777777" w:rsidR="005B3AA6" w:rsidRDefault="005B3AA6" w:rsidP="005B3AA6">
      <w:pPr>
        <w:widowControl w:val="0"/>
        <w:autoSpaceDE w:val="0"/>
        <w:autoSpaceDN w:val="0"/>
        <w:adjustRightInd w:val="0"/>
      </w:pPr>
    </w:p>
    <w:p w14:paraId="3C7C7252" w14:textId="3DCD68BE" w:rsidR="005B3AA6" w:rsidRDefault="005B3AA6" w:rsidP="005B3AA6">
      <w:pPr>
        <w:widowControl w:val="0"/>
        <w:autoSpaceDE w:val="0"/>
        <w:autoSpaceDN w:val="0"/>
        <w:adjustRightInd w:val="0"/>
      </w:pPr>
      <w:r>
        <w:t xml:space="preserve">For any person to take fish from the waters of any </w:t>
      </w:r>
      <w:r w:rsidR="00430EF3">
        <w:t>Department</w:t>
      </w:r>
      <w:r w:rsidR="002171EC">
        <w:t xml:space="preserve"> </w:t>
      </w:r>
      <w:r>
        <w:t xml:space="preserve">area except in accordance with the Fish </w:t>
      </w:r>
      <w:r w:rsidR="00430EF3">
        <w:t>and Aquatic Life Code (515 ILCS 5/1-1)</w:t>
      </w:r>
      <w:r>
        <w:t xml:space="preserve">, and further, any fish or parts of fish remaining from cleaning must be placed in a proper refuse container with a tight fitting lid or removed from the area upon leaving. </w:t>
      </w:r>
    </w:p>
    <w:sectPr w:rsidR="005B3AA6" w:rsidSect="005B3A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3AA6"/>
    <w:rsid w:val="002171EC"/>
    <w:rsid w:val="00430EF3"/>
    <w:rsid w:val="00590B4D"/>
    <w:rsid w:val="005940B3"/>
    <w:rsid w:val="005B3AA6"/>
    <w:rsid w:val="005C3366"/>
    <w:rsid w:val="00B00F5B"/>
    <w:rsid w:val="00E2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723582"/>
  <w15:docId w15:val="{FD5EFD17-E929-44CF-B332-F28F64DC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4160</vt:lpstr>
    </vt:vector>
  </TitlesOfParts>
  <Company>State of Illinois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4160</dc:title>
  <dc:subject/>
  <dc:creator>Illinois General Assembly</dc:creator>
  <cp:keywords/>
  <dc:description/>
  <cp:lastModifiedBy>Shipley, Melissa A.</cp:lastModifiedBy>
  <cp:revision>2</cp:revision>
  <dcterms:created xsi:type="dcterms:W3CDTF">2024-04-18T13:47:00Z</dcterms:created>
  <dcterms:modified xsi:type="dcterms:W3CDTF">2024-04-18T13:47:00Z</dcterms:modified>
</cp:coreProperties>
</file>