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D822" w14:textId="77777777" w:rsidR="000B73C8" w:rsidRDefault="000B73C8" w:rsidP="000B73C8">
      <w:pPr>
        <w:widowControl w:val="0"/>
        <w:autoSpaceDE w:val="0"/>
        <w:autoSpaceDN w:val="0"/>
        <w:adjustRightInd w:val="0"/>
      </w:pPr>
    </w:p>
    <w:p w14:paraId="3A1078E1" w14:textId="77777777" w:rsidR="000B73C8" w:rsidRDefault="000B73C8" w:rsidP="000B73C8">
      <w:pPr>
        <w:widowControl w:val="0"/>
        <w:autoSpaceDE w:val="0"/>
        <w:autoSpaceDN w:val="0"/>
        <w:adjustRightInd w:val="0"/>
      </w:pPr>
      <w:r>
        <w:rPr>
          <w:b/>
          <w:bCs/>
        </w:rPr>
        <w:t>Section 4150.40  Regulations Pertaining to the Certification of an Historic Building</w:t>
      </w:r>
      <w:r>
        <w:t xml:space="preserve"> </w:t>
      </w:r>
    </w:p>
    <w:p w14:paraId="24FA1220" w14:textId="77777777" w:rsidR="000B73C8" w:rsidRDefault="000B73C8" w:rsidP="000B73C8">
      <w:pPr>
        <w:widowControl w:val="0"/>
        <w:autoSpaceDE w:val="0"/>
        <w:autoSpaceDN w:val="0"/>
        <w:adjustRightInd w:val="0"/>
      </w:pPr>
    </w:p>
    <w:p w14:paraId="28962CEB" w14:textId="77777777" w:rsidR="000B73C8" w:rsidRDefault="000B73C8" w:rsidP="000B73C8">
      <w:pPr>
        <w:widowControl w:val="0"/>
        <w:autoSpaceDE w:val="0"/>
        <w:autoSpaceDN w:val="0"/>
        <w:adjustRightInd w:val="0"/>
        <w:ind w:left="1440" w:hanging="720"/>
      </w:pPr>
      <w:r>
        <w:t>a)</w:t>
      </w:r>
      <w:r>
        <w:tab/>
        <w:t xml:space="preserve">A property individually listed on the National Register of Historic Places or Illinois Register of Historic Places or individually designated pursuant to an approved county or municipal landmark ordinance is automatically considered to be a certified historic building, and Section 4150.40(b) &amp; (c) do not apply. </w:t>
      </w:r>
    </w:p>
    <w:p w14:paraId="2445FE4D" w14:textId="77777777" w:rsidR="009A10B3" w:rsidRDefault="009A10B3" w:rsidP="00A34F8B">
      <w:pPr>
        <w:widowControl w:val="0"/>
        <w:autoSpaceDE w:val="0"/>
        <w:autoSpaceDN w:val="0"/>
        <w:adjustRightInd w:val="0"/>
      </w:pPr>
    </w:p>
    <w:p w14:paraId="2C399C07" w14:textId="77777777" w:rsidR="000B73C8" w:rsidRDefault="000B73C8" w:rsidP="000B73C8">
      <w:pPr>
        <w:widowControl w:val="0"/>
        <w:autoSpaceDE w:val="0"/>
        <w:autoSpaceDN w:val="0"/>
        <w:adjustRightInd w:val="0"/>
        <w:ind w:left="1440" w:hanging="720"/>
      </w:pPr>
      <w:r>
        <w:t>b)</w:t>
      </w:r>
      <w:r>
        <w:tab/>
        <w:t xml:space="preserve">A property within a district listed on the National Register of Historic Places or designated pursuant to an approved county or municipal landmark ordinance must be determined, by the Director, to be of historic significance to the district in which it is located in order to qualify as an historic building.  Any property owner may submit an application for certification of an historic building in a form approved by the Director which contains the following information: </w:t>
      </w:r>
    </w:p>
    <w:p w14:paraId="39237A08" w14:textId="77777777" w:rsidR="009A10B3" w:rsidRDefault="009A10B3" w:rsidP="00A34F8B">
      <w:pPr>
        <w:widowControl w:val="0"/>
        <w:autoSpaceDE w:val="0"/>
        <w:autoSpaceDN w:val="0"/>
        <w:adjustRightInd w:val="0"/>
      </w:pPr>
    </w:p>
    <w:p w14:paraId="210D554E" w14:textId="77777777" w:rsidR="000B73C8" w:rsidRDefault="000B73C8" w:rsidP="000B73C8">
      <w:pPr>
        <w:widowControl w:val="0"/>
        <w:autoSpaceDE w:val="0"/>
        <w:autoSpaceDN w:val="0"/>
        <w:adjustRightInd w:val="0"/>
        <w:ind w:left="2160" w:hanging="720"/>
      </w:pPr>
      <w:r>
        <w:t>1)</w:t>
      </w:r>
      <w:r>
        <w:tab/>
        <w:t xml:space="preserve">the address and location of the property </w:t>
      </w:r>
    </w:p>
    <w:p w14:paraId="178E675B" w14:textId="77777777" w:rsidR="009A10B3" w:rsidRDefault="009A10B3" w:rsidP="00A34F8B">
      <w:pPr>
        <w:widowControl w:val="0"/>
        <w:autoSpaceDE w:val="0"/>
        <w:autoSpaceDN w:val="0"/>
        <w:adjustRightInd w:val="0"/>
      </w:pPr>
    </w:p>
    <w:p w14:paraId="4D1FD59D" w14:textId="77777777" w:rsidR="000B73C8" w:rsidRDefault="000B73C8" w:rsidP="000B73C8">
      <w:pPr>
        <w:widowControl w:val="0"/>
        <w:autoSpaceDE w:val="0"/>
        <w:autoSpaceDN w:val="0"/>
        <w:adjustRightInd w:val="0"/>
        <w:ind w:left="2160" w:hanging="720"/>
      </w:pPr>
      <w:r>
        <w:t>2)</w:t>
      </w:r>
      <w:r>
        <w:tab/>
        <w:t xml:space="preserve">a map showing the location of the property </w:t>
      </w:r>
    </w:p>
    <w:p w14:paraId="5952D3C8" w14:textId="77777777" w:rsidR="009A10B3" w:rsidRDefault="009A10B3" w:rsidP="00A34F8B">
      <w:pPr>
        <w:widowControl w:val="0"/>
        <w:autoSpaceDE w:val="0"/>
        <w:autoSpaceDN w:val="0"/>
        <w:adjustRightInd w:val="0"/>
      </w:pPr>
    </w:p>
    <w:p w14:paraId="59938123" w14:textId="77777777" w:rsidR="000B73C8" w:rsidRDefault="000B73C8" w:rsidP="000B73C8">
      <w:pPr>
        <w:widowControl w:val="0"/>
        <w:autoSpaceDE w:val="0"/>
        <w:autoSpaceDN w:val="0"/>
        <w:adjustRightInd w:val="0"/>
        <w:ind w:left="2160" w:hanging="720"/>
      </w:pPr>
      <w:r>
        <w:t>3)</w:t>
      </w:r>
      <w:r>
        <w:tab/>
        <w:t xml:space="preserve">any photographs showing the current principal views of the building </w:t>
      </w:r>
    </w:p>
    <w:p w14:paraId="0ACE019F" w14:textId="77777777" w:rsidR="009A10B3" w:rsidRDefault="009A10B3" w:rsidP="00A34F8B">
      <w:pPr>
        <w:widowControl w:val="0"/>
        <w:autoSpaceDE w:val="0"/>
        <w:autoSpaceDN w:val="0"/>
        <w:adjustRightInd w:val="0"/>
      </w:pPr>
    </w:p>
    <w:p w14:paraId="1C20E570" w14:textId="77777777" w:rsidR="000B73C8" w:rsidRDefault="000B73C8" w:rsidP="000B73C8">
      <w:pPr>
        <w:widowControl w:val="0"/>
        <w:autoSpaceDE w:val="0"/>
        <w:autoSpaceDN w:val="0"/>
        <w:adjustRightInd w:val="0"/>
        <w:ind w:left="2160" w:hanging="720"/>
      </w:pPr>
      <w:r>
        <w:t>4)</w:t>
      </w:r>
      <w:r>
        <w:tab/>
        <w:t xml:space="preserve">designation authority, that is, The Illinois Register, National Register of Historic Places, or local ordinance </w:t>
      </w:r>
    </w:p>
    <w:p w14:paraId="350EC7C4" w14:textId="77777777" w:rsidR="009A10B3" w:rsidRDefault="009A10B3" w:rsidP="00A34F8B">
      <w:pPr>
        <w:widowControl w:val="0"/>
        <w:autoSpaceDE w:val="0"/>
        <w:autoSpaceDN w:val="0"/>
        <w:adjustRightInd w:val="0"/>
      </w:pPr>
    </w:p>
    <w:p w14:paraId="13126806" w14:textId="77777777" w:rsidR="000B73C8" w:rsidRDefault="000B73C8" w:rsidP="000B73C8">
      <w:pPr>
        <w:widowControl w:val="0"/>
        <w:autoSpaceDE w:val="0"/>
        <w:autoSpaceDN w:val="0"/>
        <w:adjustRightInd w:val="0"/>
        <w:ind w:left="2160" w:hanging="720"/>
      </w:pPr>
      <w:r>
        <w:t>5)</w:t>
      </w:r>
      <w:r>
        <w:tab/>
        <w:t xml:space="preserve">the name of the district and a statement describing the contribution of the building to the significance of the district. </w:t>
      </w:r>
    </w:p>
    <w:p w14:paraId="442D5C09" w14:textId="77777777" w:rsidR="009A10B3" w:rsidRDefault="009A10B3" w:rsidP="00A34F8B">
      <w:pPr>
        <w:widowControl w:val="0"/>
        <w:autoSpaceDE w:val="0"/>
        <w:autoSpaceDN w:val="0"/>
        <w:adjustRightInd w:val="0"/>
      </w:pPr>
    </w:p>
    <w:p w14:paraId="1B30A568" w14:textId="77777777" w:rsidR="000B73C8" w:rsidRDefault="000B73C8" w:rsidP="000B73C8">
      <w:pPr>
        <w:widowControl w:val="0"/>
        <w:autoSpaceDE w:val="0"/>
        <w:autoSpaceDN w:val="0"/>
        <w:adjustRightInd w:val="0"/>
        <w:ind w:left="1440" w:hanging="720"/>
      </w:pPr>
      <w:r>
        <w:t>c)</w:t>
      </w:r>
      <w:r>
        <w:tab/>
        <w:t xml:space="preserve">Within 45 days of the receipt of a complete and correct application, the Director shall determine whether or not the building is of historic significance to the district in which it is located pursuant to the criteria in 36 CFR 67.5, 1983, and inform the applicant of his decision in writing. </w:t>
      </w:r>
    </w:p>
    <w:sectPr w:rsidR="000B73C8" w:rsidSect="000B73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73C8"/>
    <w:rsid w:val="000B73C8"/>
    <w:rsid w:val="002F488C"/>
    <w:rsid w:val="004F45DF"/>
    <w:rsid w:val="005C3366"/>
    <w:rsid w:val="009A10B3"/>
    <w:rsid w:val="00A34F8B"/>
    <w:rsid w:val="00AC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77E4AE"/>
  <w15:docId w15:val="{ACA8C670-BED0-4A3A-9783-5A7FB9F3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4150</vt:lpstr>
    </vt:vector>
  </TitlesOfParts>
  <Company>State of Illinois</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4150</dc:title>
  <dc:subject/>
  <dc:creator>Illinois General Assembly</dc:creator>
  <cp:keywords/>
  <dc:description/>
  <cp:lastModifiedBy>Shipley, Melissa A.</cp:lastModifiedBy>
  <cp:revision>4</cp:revision>
  <dcterms:created xsi:type="dcterms:W3CDTF">2012-06-21T23:32:00Z</dcterms:created>
  <dcterms:modified xsi:type="dcterms:W3CDTF">2024-04-18T14:11:00Z</dcterms:modified>
</cp:coreProperties>
</file>