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6C" w:rsidRPr="00AB5B6C" w:rsidRDefault="00AB5B6C" w:rsidP="00AB5B6C">
      <w:pPr>
        <w:ind w:left="1440" w:hanging="1440"/>
      </w:pPr>
    </w:p>
    <w:p w:rsidR="00507016" w:rsidRPr="00507016" w:rsidRDefault="00507016" w:rsidP="00AB5B6C">
      <w:pPr>
        <w:ind w:left="1440" w:hanging="1440"/>
      </w:pPr>
      <w:r w:rsidRPr="00507016">
        <w:rPr>
          <w:b/>
        </w:rPr>
        <w:t>Section 4020.260  Exceptions:  Discounts and Waivers</w:t>
      </w:r>
    </w:p>
    <w:p w:rsidR="00507016" w:rsidRPr="00507016" w:rsidRDefault="00507016" w:rsidP="00AB5B6C"/>
    <w:p w:rsidR="00507016" w:rsidRPr="00507016" w:rsidRDefault="00507016" w:rsidP="00AB5B6C">
      <w:pPr>
        <w:ind w:left="1440" w:hanging="720"/>
      </w:pPr>
      <w:r w:rsidRPr="00507016">
        <w:t>a)</w:t>
      </w:r>
      <w:r w:rsidRPr="00507016">
        <w:tab/>
        <w:t>No fees shall be charged to</w:t>
      </w:r>
      <w:r w:rsidR="0023728E">
        <w:t xml:space="preserve"> the</w:t>
      </w:r>
      <w:r w:rsidRPr="00507016">
        <w:t xml:space="preserve"> Department, Commission or Board for requests that fulfill the day-to-day operational needs of the Department, Commission or Board</w:t>
      </w:r>
      <w:r w:rsidR="0023728E">
        <w:t>,</w:t>
      </w:r>
      <w:r w:rsidRPr="00507016">
        <w:t xml:space="preserve"> including land management planning, status assessment and land owner contact.</w:t>
      </w:r>
    </w:p>
    <w:p w:rsidR="00507016" w:rsidRPr="00507016" w:rsidRDefault="00507016" w:rsidP="00AB5B6C">
      <w:pPr>
        <w:ind w:left="720"/>
      </w:pPr>
    </w:p>
    <w:p w:rsidR="00507016" w:rsidRPr="00507016" w:rsidRDefault="00507016" w:rsidP="00AB5B6C">
      <w:pPr>
        <w:ind w:left="720"/>
      </w:pPr>
      <w:r w:rsidRPr="00507016">
        <w:t>b)</w:t>
      </w:r>
      <w:r w:rsidRPr="00507016">
        <w:tab/>
        <w:t>Fees may be waived or reduced in writing under select circumstances, including:</w:t>
      </w:r>
    </w:p>
    <w:p w:rsidR="00507016" w:rsidRPr="00507016" w:rsidRDefault="00507016" w:rsidP="00AB5B6C">
      <w:pPr>
        <w:ind w:left="1440"/>
      </w:pPr>
    </w:p>
    <w:p w:rsidR="00507016" w:rsidRPr="00507016" w:rsidRDefault="00507016" w:rsidP="00AB5B6C">
      <w:pPr>
        <w:ind w:left="2160" w:hanging="720"/>
      </w:pPr>
      <w:r w:rsidRPr="00507016">
        <w:t>1)</w:t>
      </w:r>
      <w:r w:rsidRPr="00507016">
        <w:tab/>
        <w:t xml:space="preserve">Written agreements with the Department, Commission or Board </w:t>
      </w:r>
      <w:r w:rsidR="0023728E">
        <w:t xml:space="preserve">in which </w:t>
      </w:r>
      <w:r w:rsidRPr="00507016">
        <w:t xml:space="preserve">Department, Commission or Board costs are reimbursed or offset and/or </w:t>
      </w:r>
      <w:r w:rsidR="0023728E">
        <w:t xml:space="preserve">in which </w:t>
      </w:r>
      <w:r w:rsidRPr="00507016">
        <w:t>the request furthers Department, Commission</w:t>
      </w:r>
      <w:bookmarkStart w:id="0" w:name="_GoBack"/>
      <w:bookmarkEnd w:id="0"/>
      <w:r w:rsidRPr="00507016">
        <w:t xml:space="preserve"> or Board missions.</w:t>
      </w:r>
    </w:p>
    <w:p w:rsidR="00507016" w:rsidRPr="00507016" w:rsidRDefault="00507016" w:rsidP="00AB5B6C">
      <w:pPr>
        <w:ind w:left="1440"/>
      </w:pPr>
    </w:p>
    <w:p w:rsidR="00507016" w:rsidRPr="00507016" w:rsidRDefault="00507016" w:rsidP="00AB5B6C">
      <w:pPr>
        <w:ind w:left="2160" w:hanging="720"/>
      </w:pPr>
      <w:r w:rsidRPr="00507016">
        <w:t>2)</w:t>
      </w:r>
      <w:r w:rsidRPr="00507016">
        <w:tab/>
        <w:t>Requests for college students actively working on a thesis or dissertation research project determined by Department, Commission or Board to further Department, Commission or Board missions.</w:t>
      </w:r>
    </w:p>
    <w:p w:rsidR="00507016" w:rsidRPr="00507016" w:rsidRDefault="00507016" w:rsidP="00AB5B6C">
      <w:pPr>
        <w:ind w:left="720"/>
      </w:pPr>
    </w:p>
    <w:p w:rsidR="00507016" w:rsidRPr="00507016" w:rsidRDefault="00507016" w:rsidP="00AB5B6C">
      <w:pPr>
        <w:ind w:left="720"/>
      </w:pPr>
      <w:r w:rsidRPr="00507016">
        <w:t>c)</w:t>
      </w:r>
      <w:r w:rsidRPr="00507016">
        <w:tab/>
        <w:t>Requesters shall be assessed the base fee even when a discount or waiver is given.</w:t>
      </w:r>
    </w:p>
    <w:p w:rsidR="00507016" w:rsidRPr="00507016" w:rsidRDefault="00507016" w:rsidP="00AB5B6C">
      <w:pPr>
        <w:ind w:left="720"/>
      </w:pPr>
    </w:p>
    <w:p w:rsidR="00507016" w:rsidRPr="00507016" w:rsidRDefault="00507016" w:rsidP="00AB5B6C">
      <w:pPr>
        <w:ind w:left="1440" w:hanging="720"/>
      </w:pPr>
      <w:r w:rsidRPr="00507016">
        <w:t>d)</w:t>
      </w:r>
      <w:r w:rsidRPr="00507016">
        <w:tab/>
        <w:t>No waiver or reduction of fees shall, in any way, impair the State of Illinois</w:t>
      </w:r>
      <w:r w:rsidR="00AB5B6C">
        <w:t>'</w:t>
      </w:r>
      <w:r w:rsidRPr="00507016">
        <w:t xml:space="preserve"> ownership or licensing rights to the natural heritage data provided.</w:t>
      </w:r>
    </w:p>
    <w:sectPr w:rsidR="00507016" w:rsidRPr="005070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16" w:rsidRDefault="00507016">
      <w:r>
        <w:separator/>
      </w:r>
    </w:p>
  </w:endnote>
  <w:endnote w:type="continuationSeparator" w:id="0">
    <w:p w:rsidR="00507016" w:rsidRDefault="0050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16" w:rsidRDefault="00507016">
      <w:r>
        <w:separator/>
      </w:r>
    </w:p>
  </w:footnote>
  <w:footnote w:type="continuationSeparator" w:id="0">
    <w:p w:rsidR="00507016" w:rsidRDefault="00507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1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28E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016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B6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878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2013-05-14T15:46:00Z</dcterms:created>
  <dcterms:modified xsi:type="dcterms:W3CDTF">2013-05-16T21:27:00Z</dcterms:modified>
</cp:coreProperties>
</file>