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19B" w:rsidRDefault="007F319B" w:rsidP="007F319B">
      <w:pPr>
        <w:widowControl w:val="0"/>
        <w:autoSpaceDE w:val="0"/>
        <w:autoSpaceDN w:val="0"/>
        <w:adjustRightInd w:val="0"/>
      </w:pPr>
      <w:bookmarkStart w:id="0" w:name="_GoBack"/>
      <w:bookmarkEnd w:id="0"/>
    </w:p>
    <w:p w:rsidR="007F319B" w:rsidRDefault="007F319B" w:rsidP="007F319B">
      <w:pPr>
        <w:widowControl w:val="0"/>
        <w:autoSpaceDE w:val="0"/>
        <w:autoSpaceDN w:val="0"/>
        <w:adjustRightInd w:val="0"/>
      </w:pPr>
      <w:r>
        <w:rPr>
          <w:b/>
          <w:bCs/>
        </w:rPr>
        <w:t>Section 4010.220  The Management Program</w:t>
      </w:r>
      <w:r>
        <w:t xml:space="preserve"> </w:t>
      </w:r>
    </w:p>
    <w:p w:rsidR="007F319B" w:rsidRDefault="007F319B" w:rsidP="007F319B">
      <w:pPr>
        <w:widowControl w:val="0"/>
        <w:autoSpaceDE w:val="0"/>
        <w:autoSpaceDN w:val="0"/>
        <w:adjustRightInd w:val="0"/>
      </w:pPr>
    </w:p>
    <w:p w:rsidR="007F319B" w:rsidRDefault="007F319B" w:rsidP="007F319B">
      <w:pPr>
        <w:widowControl w:val="0"/>
        <w:autoSpaceDE w:val="0"/>
        <w:autoSpaceDN w:val="0"/>
        <w:adjustRightInd w:val="0"/>
        <w:ind w:left="1440" w:hanging="720"/>
      </w:pPr>
      <w:r>
        <w:t>a)</w:t>
      </w:r>
      <w:r>
        <w:tab/>
        <w:t xml:space="preserve">A registered area shall have a management program which shall be prepared and adopted at the time the area is registered.  The management program shall be adopted and included by reference in the registration agreement. The management program must be prepared by the landowner. The Commission and Department will assist in preparing the program at the landowner's request.  The management program is subject to approval of the owner, Commission, and Department.  Revisions to the management program are subject to approval of the owner, Commission, and Department except that revisions to the multi-year schedule of specific management are subject to approval of the owner and Commission. </w:t>
      </w:r>
    </w:p>
    <w:p w:rsidR="002270DA" w:rsidRDefault="002270DA" w:rsidP="007F319B">
      <w:pPr>
        <w:widowControl w:val="0"/>
        <w:autoSpaceDE w:val="0"/>
        <w:autoSpaceDN w:val="0"/>
        <w:adjustRightInd w:val="0"/>
        <w:ind w:left="1440" w:hanging="720"/>
      </w:pPr>
    </w:p>
    <w:p w:rsidR="007F319B" w:rsidRDefault="007F319B" w:rsidP="007F319B">
      <w:pPr>
        <w:widowControl w:val="0"/>
        <w:autoSpaceDE w:val="0"/>
        <w:autoSpaceDN w:val="0"/>
        <w:adjustRightInd w:val="0"/>
        <w:ind w:left="1440" w:hanging="720"/>
      </w:pPr>
      <w:r>
        <w:t>b)</w:t>
      </w:r>
      <w:r>
        <w:tab/>
        <w:t xml:space="preserve">The management program shall state the preservation, restoration, and management goals and objectives specific to the registered area. </w:t>
      </w:r>
    </w:p>
    <w:p w:rsidR="002270DA" w:rsidRDefault="002270DA" w:rsidP="007F319B">
      <w:pPr>
        <w:widowControl w:val="0"/>
        <w:autoSpaceDE w:val="0"/>
        <w:autoSpaceDN w:val="0"/>
        <w:adjustRightInd w:val="0"/>
        <w:ind w:left="1440" w:hanging="720"/>
      </w:pPr>
    </w:p>
    <w:p w:rsidR="007F319B" w:rsidRDefault="007F319B" w:rsidP="007F319B">
      <w:pPr>
        <w:widowControl w:val="0"/>
        <w:autoSpaceDE w:val="0"/>
        <w:autoSpaceDN w:val="0"/>
        <w:adjustRightInd w:val="0"/>
        <w:ind w:left="1440" w:hanging="720"/>
      </w:pPr>
      <w:r>
        <w:t>c)</w:t>
      </w:r>
      <w:r>
        <w:tab/>
        <w:t xml:space="preserve">The management program shall include a multi-year schedule of specific management activities to be undertaken on the area in order to implement the other components of the management program. </w:t>
      </w:r>
    </w:p>
    <w:p w:rsidR="002270DA" w:rsidRDefault="002270DA" w:rsidP="007F319B">
      <w:pPr>
        <w:widowControl w:val="0"/>
        <w:autoSpaceDE w:val="0"/>
        <w:autoSpaceDN w:val="0"/>
        <w:adjustRightInd w:val="0"/>
        <w:ind w:left="1440" w:hanging="720"/>
      </w:pPr>
    </w:p>
    <w:p w:rsidR="007F319B" w:rsidRDefault="007F319B" w:rsidP="007F319B">
      <w:pPr>
        <w:widowControl w:val="0"/>
        <w:autoSpaceDE w:val="0"/>
        <w:autoSpaceDN w:val="0"/>
        <w:adjustRightInd w:val="0"/>
        <w:ind w:left="1440" w:hanging="720"/>
      </w:pPr>
      <w:r>
        <w:t>d)</w:t>
      </w:r>
      <w:r>
        <w:tab/>
        <w:t xml:space="preserve">The management program shall include a vicinity map locating the area and a detailed map showing features of the area. </w:t>
      </w:r>
    </w:p>
    <w:p w:rsidR="002270DA" w:rsidRDefault="002270DA" w:rsidP="007F319B">
      <w:pPr>
        <w:widowControl w:val="0"/>
        <w:autoSpaceDE w:val="0"/>
        <w:autoSpaceDN w:val="0"/>
        <w:adjustRightInd w:val="0"/>
        <w:ind w:left="1440" w:hanging="720"/>
      </w:pPr>
    </w:p>
    <w:p w:rsidR="007F319B" w:rsidRDefault="007F319B" w:rsidP="007F319B">
      <w:pPr>
        <w:widowControl w:val="0"/>
        <w:autoSpaceDE w:val="0"/>
        <w:autoSpaceDN w:val="0"/>
        <w:adjustRightInd w:val="0"/>
        <w:ind w:left="1440" w:hanging="720"/>
      </w:pPr>
      <w:r>
        <w:t>e)</w:t>
      </w:r>
      <w:r>
        <w:tab/>
        <w:t xml:space="preserve">The management program shall emphasize preservation and enhancement of the natural heritage resources that qualified the property for inclusion on the register. </w:t>
      </w:r>
    </w:p>
    <w:p w:rsidR="002270DA" w:rsidRDefault="002270DA" w:rsidP="007F319B">
      <w:pPr>
        <w:widowControl w:val="0"/>
        <w:autoSpaceDE w:val="0"/>
        <w:autoSpaceDN w:val="0"/>
        <w:adjustRightInd w:val="0"/>
        <w:ind w:left="1440" w:hanging="720"/>
      </w:pPr>
    </w:p>
    <w:p w:rsidR="007F319B" w:rsidRDefault="007F319B" w:rsidP="007F319B">
      <w:pPr>
        <w:widowControl w:val="0"/>
        <w:autoSpaceDE w:val="0"/>
        <w:autoSpaceDN w:val="0"/>
        <w:adjustRightInd w:val="0"/>
        <w:ind w:left="1440" w:hanging="720"/>
      </w:pPr>
      <w:r>
        <w:t>f)</w:t>
      </w:r>
      <w:r>
        <w:tab/>
        <w:t xml:space="preserve">The format of the statement of preservation, restoration, and management goals and objectives and the management schedule and map shall be the same as for a master plan for dedicated nature preserves as provided in Section 4000.150. </w:t>
      </w:r>
    </w:p>
    <w:p w:rsidR="002270DA" w:rsidRDefault="002270DA" w:rsidP="007F319B">
      <w:pPr>
        <w:widowControl w:val="0"/>
        <w:autoSpaceDE w:val="0"/>
        <w:autoSpaceDN w:val="0"/>
        <w:adjustRightInd w:val="0"/>
        <w:ind w:left="1440" w:hanging="720"/>
      </w:pPr>
    </w:p>
    <w:p w:rsidR="007F319B" w:rsidRDefault="007F319B" w:rsidP="007F319B">
      <w:pPr>
        <w:widowControl w:val="0"/>
        <w:autoSpaceDE w:val="0"/>
        <w:autoSpaceDN w:val="0"/>
        <w:adjustRightInd w:val="0"/>
        <w:ind w:left="1440" w:hanging="720"/>
      </w:pPr>
      <w:r>
        <w:t>g)</w:t>
      </w:r>
      <w:r>
        <w:tab/>
        <w:t xml:space="preserve">Requests for approval of specific management activities pursuant to Section 4010.270 will be considered in the context of the management program. </w:t>
      </w:r>
    </w:p>
    <w:p w:rsidR="002270DA" w:rsidRDefault="002270DA" w:rsidP="007F319B">
      <w:pPr>
        <w:widowControl w:val="0"/>
        <w:autoSpaceDE w:val="0"/>
        <w:autoSpaceDN w:val="0"/>
        <w:adjustRightInd w:val="0"/>
        <w:ind w:left="1440" w:hanging="720"/>
      </w:pPr>
    </w:p>
    <w:p w:rsidR="007F319B" w:rsidRDefault="007F319B" w:rsidP="007F319B">
      <w:pPr>
        <w:widowControl w:val="0"/>
        <w:autoSpaceDE w:val="0"/>
        <w:autoSpaceDN w:val="0"/>
        <w:adjustRightInd w:val="0"/>
        <w:ind w:left="1440" w:hanging="720"/>
      </w:pPr>
      <w:r>
        <w:t>h)</w:t>
      </w:r>
      <w:r>
        <w:tab/>
        <w:t xml:space="preserve">The management program may include a wildlife management plan, fisheries management plan, or forest management plan provided that the plans are consistent with the Illinois Natural Areas Preservation Act as determined by the Commission. </w:t>
      </w:r>
    </w:p>
    <w:sectPr w:rsidR="007F319B" w:rsidSect="007F31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319B"/>
    <w:rsid w:val="002270DA"/>
    <w:rsid w:val="005C3366"/>
    <w:rsid w:val="007E1D3F"/>
    <w:rsid w:val="007F319B"/>
    <w:rsid w:val="00AF6B9A"/>
    <w:rsid w:val="00CD1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4010</vt:lpstr>
    </vt:vector>
  </TitlesOfParts>
  <Company>State of Illinois</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