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39" w:rsidRDefault="00961D39" w:rsidP="00961D39">
      <w:pPr>
        <w:widowControl w:val="0"/>
        <w:autoSpaceDE w:val="0"/>
        <w:autoSpaceDN w:val="0"/>
        <w:adjustRightInd w:val="0"/>
      </w:pPr>
      <w:bookmarkStart w:id="0" w:name="_GoBack"/>
      <w:bookmarkEnd w:id="0"/>
    </w:p>
    <w:p w:rsidR="00961D39" w:rsidRDefault="00961D39" w:rsidP="00961D39">
      <w:pPr>
        <w:widowControl w:val="0"/>
        <w:autoSpaceDE w:val="0"/>
        <w:autoSpaceDN w:val="0"/>
        <w:adjustRightInd w:val="0"/>
      </w:pPr>
      <w:r>
        <w:rPr>
          <w:b/>
          <w:bCs/>
        </w:rPr>
        <w:t>Section 4000.165  Reports</w:t>
      </w:r>
      <w:r>
        <w:t xml:space="preserve"> </w:t>
      </w:r>
    </w:p>
    <w:p w:rsidR="00961D39" w:rsidRDefault="00961D39" w:rsidP="00961D39">
      <w:pPr>
        <w:widowControl w:val="0"/>
        <w:autoSpaceDE w:val="0"/>
        <w:autoSpaceDN w:val="0"/>
        <w:adjustRightInd w:val="0"/>
      </w:pPr>
    </w:p>
    <w:p w:rsidR="00961D39" w:rsidRDefault="00961D39" w:rsidP="00961D39">
      <w:pPr>
        <w:widowControl w:val="0"/>
        <w:autoSpaceDE w:val="0"/>
        <w:autoSpaceDN w:val="0"/>
        <w:adjustRightInd w:val="0"/>
      </w:pPr>
      <w:r>
        <w:t xml:space="preserve">The custodian shall submit an annual report to the Commission by February 15 of each year.  The report shall be in such form as specified by the Commission and will become a part of the record for each nature preserve as described in Section 4000.620.  It shall include a record of natural catastrophes, visitor use, volunteer activities, any possible violations of the Act or these rules, changes in adjacent land use, and other influences affecting the natural conditions within the nature preserve. </w:t>
      </w:r>
    </w:p>
    <w:p w:rsidR="00961D39" w:rsidRDefault="00961D39" w:rsidP="00961D39">
      <w:pPr>
        <w:widowControl w:val="0"/>
        <w:autoSpaceDE w:val="0"/>
        <w:autoSpaceDN w:val="0"/>
        <w:adjustRightInd w:val="0"/>
      </w:pPr>
    </w:p>
    <w:p w:rsidR="00961D39" w:rsidRDefault="00961D39" w:rsidP="00961D39">
      <w:pPr>
        <w:widowControl w:val="0"/>
        <w:autoSpaceDE w:val="0"/>
        <w:autoSpaceDN w:val="0"/>
        <w:adjustRightInd w:val="0"/>
        <w:ind w:left="1440" w:hanging="720"/>
      </w:pPr>
      <w:r>
        <w:t xml:space="preserve">(Source:  Added at 18 Ill. Reg. 2290, effective January 31, 1994) </w:t>
      </w:r>
    </w:p>
    <w:sectPr w:rsidR="00961D39" w:rsidSect="00961D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D39"/>
    <w:rsid w:val="00543E72"/>
    <w:rsid w:val="005C3366"/>
    <w:rsid w:val="0077341E"/>
    <w:rsid w:val="00961D39"/>
    <w:rsid w:val="00E95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