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01" w:rsidRDefault="00A72101" w:rsidP="00A72101">
      <w:pPr>
        <w:widowControl w:val="0"/>
        <w:autoSpaceDE w:val="0"/>
        <w:autoSpaceDN w:val="0"/>
        <w:adjustRightInd w:val="0"/>
      </w:pPr>
      <w:bookmarkStart w:id="0" w:name="_GoBack"/>
      <w:bookmarkEnd w:id="0"/>
    </w:p>
    <w:p w:rsidR="00A72101" w:rsidRDefault="00A72101" w:rsidP="00A72101">
      <w:pPr>
        <w:widowControl w:val="0"/>
        <w:autoSpaceDE w:val="0"/>
        <w:autoSpaceDN w:val="0"/>
        <w:adjustRightInd w:val="0"/>
      </w:pPr>
      <w:r>
        <w:rPr>
          <w:b/>
          <w:bCs/>
        </w:rPr>
        <w:t>Section 3730.501  Penalties</w:t>
      </w:r>
      <w:r>
        <w:t xml:space="preserve"> </w:t>
      </w:r>
    </w:p>
    <w:p w:rsidR="00A72101" w:rsidRDefault="00A72101" w:rsidP="00A72101">
      <w:pPr>
        <w:widowControl w:val="0"/>
        <w:autoSpaceDE w:val="0"/>
        <w:autoSpaceDN w:val="0"/>
        <w:adjustRightInd w:val="0"/>
      </w:pPr>
    </w:p>
    <w:p w:rsidR="00A72101" w:rsidRDefault="00A72101" w:rsidP="00A72101">
      <w:pPr>
        <w:widowControl w:val="0"/>
        <w:autoSpaceDE w:val="0"/>
        <w:autoSpaceDN w:val="0"/>
        <w:adjustRightInd w:val="0"/>
      </w:pPr>
      <w:r>
        <w:t xml:space="preserve">Any person who shall neglect or refuse or fail to obey any lawful order made by the Department or to carry the same into effect in accordance with the terms thereof shall be guilty of a business offense and shall be liable to a fine of not less than $1,000.00 nor more than $10,000.00 to be recovered in the name of the People of the State of Illinois in any court of competent jurisdiction, as provided in Section 8 of the Act. </w:t>
      </w:r>
    </w:p>
    <w:sectPr w:rsidR="00A72101" w:rsidSect="00A721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101"/>
    <w:rsid w:val="00073B55"/>
    <w:rsid w:val="005B3EC9"/>
    <w:rsid w:val="005C3366"/>
    <w:rsid w:val="00A72101"/>
    <w:rsid w:val="00D9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