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A6" w:rsidRDefault="000550A6" w:rsidP="000550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50A6" w:rsidRDefault="000550A6" w:rsidP="000550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3706.420  Prohibited Construction</w:t>
      </w:r>
      <w:r>
        <w:t xml:space="preserve"> </w:t>
      </w:r>
    </w:p>
    <w:p w:rsidR="000550A6" w:rsidRDefault="000550A6" w:rsidP="000550A6">
      <w:pPr>
        <w:widowControl w:val="0"/>
        <w:autoSpaceDE w:val="0"/>
        <w:autoSpaceDN w:val="0"/>
        <w:adjustRightInd w:val="0"/>
      </w:pPr>
    </w:p>
    <w:p w:rsidR="000550A6" w:rsidRDefault="000550A6" w:rsidP="000550A6">
      <w:pPr>
        <w:widowControl w:val="0"/>
        <w:autoSpaceDE w:val="0"/>
        <w:autoSpaceDN w:val="0"/>
        <w:adjustRightInd w:val="0"/>
      </w:pPr>
      <w:r>
        <w:t xml:space="preserve">Construction which results in increased flood heights or velocities, or causes pollution, erosion, sedimentation, fire hazards, other hazards, or nuisances is prohibited. </w:t>
      </w:r>
    </w:p>
    <w:sectPr w:rsidR="000550A6" w:rsidSect="000550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50A6"/>
    <w:rsid w:val="000550A6"/>
    <w:rsid w:val="00155087"/>
    <w:rsid w:val="00162F10"/>
    <w:rsid w:val="002A47FA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3706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3706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