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5A7DC0">
        <w:t>C</w:t>
      </w:r>
      <w:r>
        <w:t xml:space="preserve">:  </w:t>
      </w:r>
      <w:r w:rsidR="005A7DC0">
        <w:t>DELINEATION OF REGULATORY FLOOD PLAIN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374681"/>
    <w:rsid w:val="003B51BC"/>
    <w:rsid w:val="00407E21"/>
    <w:rsid w:val="005A7DC0"/>
    <w:rsid w:val="005C3366"/>
    <w:rsid w:val="00983664"/>
    <w:rsid w:val="00A44FE4"/>
    <w:rsid w:val="00B44502"/>
    <w:rsid w:val="00D06945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