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98" w:rsidRDefault="00C87598" w:rsidP="00C87598">
      <w:pPr>
        <w:widowControl w:val="0"/>
        <w:rPr>
          <w:u w:val="none"/>
        </w:rPr>
      </w:pPr>
    </w:p>
    <w:p w:rsidR="00C87598" w:rsidRDefault="00C87598" w:rsidP="00C87598">
      <w:pPr>
        <w:widowControl w:val="0"/>
        <w:rPr>
          <w:u w:val="none"/>
        </w:rPr>
      </w:pPr>
      <w:r>
        <w:rPr>
          <w:b/>
          <w:u w:val="none"/>
        </w:rPr>
        <w:t>Section 3700.88  Permits Not Transferable</w:t>
      </w:r>
    </w:p>
    <w:p w:rsidR="00C87598" w:rsidRDefault="00C87598" w:rsidP="00C87598">
      <w:pPr>
        <w:widowControl w:val="0"/>
        <w:rPr>
          <w:u w:val="none"/>
        </w:rPr>
      </w:pPr>
    </w:p>
    <w:p w:rsidR="00C87598" w:rsidRDefault="00C87598" w:rsidP="00C87598">
      <w:pPr>
        <w:widowControl w:val="0"/>
        <w:rPr>
          <w:u w:val="none"/>
        </w:rPr>
      </w:pPr>
      <w:r>
        <w:rPr>
          <w:u w:val="none"/>
        </w:rPr>
        <w:t xml:space="preserve">Permits issued pursuant to this Part are not transferable.  If the property rights for the </w:t>
      </w:r>
      <w:r w:rsidR="00024411">
        <w:rPr>
          <w:u w:val="none"/>
        </w:rPr>
        <w:t xml:space="preserve">grounds </w:t>
      </w:r>
      <w:r>
        <w:rPr>
          <w:u w:val="none"/>
        </w:rPr>
        <w:t xml:space="preserve">on which the project will be located are transferred before the authorized construction is completed, the new entity must apply for a permit under </w:t>
      </w:r>
      <w:r w:rsidR="007A497F">
        <w:rPr>
          <w:u w:val="none"/>
        </w:rPr>
        <w:t xml:space="preserve">its </w:t>
      </w:r>
      <w:r>
        <w:rPr>
          <w:u w:val="none"/>
        </w:rPr>
        <w:t>name.  The application for permit may incorporate by reference all information from the previous permit that is determined by the Department to be pertinent to the new</w:t>
      </w:r>
      <w:r w:rsidR="000E4AAC">
        <w:rPr>
          <w:u w:val="none"/>
        </w:rPr>
        <w:t xml:space="preserve"> application</w:t>
      </w:r>
      <w:r>
        <w:rPr>
          <w:u w:val="none"/>
        </w:rPr>
        <w:t>.</w:t>
      </w:r>
    </w:p>
    <w:p w:rsidR="000174EB" w:rsidRDefault="000174EB" w:rsidP="00DC7214"/>
    <w:p w:rsidR="00C87598" w:rsidRPr="00D55B37" w:rsidRDefault="00C87598">
      <w:pPr>
        <w:pStyle w:val="JCARSourceNote"/>
        <w:ind w:left="720"/>
      </w:pPr>
      <w:r w:rsidRPr="00D55B37">
        <w:t xml:space="preserve">(Source:  Added at </w:t>
      </w:r>
      <w:r>
        <w:t>3</w:t>
      </w:r>
      <w:r w:rsidR="008E1BFD">
        <w:t>8</w:t>
      </w:r>
      <w:r w:rsidRPr="00D55B37">
        <w:t xml:space="preserve"> Ill. Reg. </w:t>
      </w:r>
      <w:r w:rsidR="00C45BF8">
        <w:t>934</w:t>
      </w:r>
      <w:r w:rsidRPr="00D55B37">
        <w:t xml:space="preserve">, effective </w:t>
      </w:r>
      <w:bookmarkStart w:id="0" w:name="_GoBack"/>
      <w:r w:rsidR="00C45BF8">
        <w:t>December 27, 2013</w:t>
      </w:r>
      <w:bookmarkEnd w:id="0"/>
      <w:r w:rsidRPr="00D55B37">
        <w:t>)</w:t>
      </w:r>
    </w:p>
    <w:sectPr w:rsidR="00C8759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4D5" w:rsidRDefault="001C44D5">
      <w:r>
        <w:separator/>
      </w:r>
    </w:p>
  </w:endnote>
  <w:endnote w:type="continuationSeparator" w:id="0">
    <w:p w:rsidR="001C44D5" w:rsidRDefault="001C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4D5" w:rsidRDefault="001C44D5">
      <w:r>
        <w:separator/>
      </w:r>
    </w:p>
  </w:footnote>
  <w:footnote w:type="continuationSeparator" w:id="0">
    <w:p w:rsidR="001C44D5" w:rsidRDefault="001C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D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411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AA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4D5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97F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BFD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44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BF8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59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DF1588-6962-41A3-812A-BF60C882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98"/>
    <w:rPr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u w:val="none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</w:rPr>
  </w:style>
  <w:style w:type="paragraph" w:customStyle="1" w:styleId="JCARMainSourceNote">
    <w:name w:val="JCAR Main Source Note"/>
    <w:basedOn w:val="Normal"/>
    <w:rsid w:val="00A600AA"/>
    <w:rPr>
      <w:u w:val="none"/>
    </w:rPr>
  </w:style>
  <w:style w:type="paragraph" w:styleId="BodyText">
    <w:name w:val="Body Text"/>
    <w:basedOn w:val="Normal"/>
    <w:rsid w:val="001C71C2"/>
    <w:pPr>
      <w:spacing w:after="120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2014-01-02T22:03:00Z</dcterms:created>
  <dcterms:modified xsi:type="dcterms:W3CDTF">2014-01-13T18:26:00Z</dcterms:modified>
</cp:coreProperties>
</file>