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9FA" w:rsidRDefault="00EE69FA" w:rsidP="00EE69FA">
      <w:pPr>
        <w:widowControl w:val="0"/>
        <w:autoSpaceDE w:val="0"/>
        <w:autoSpaceDN w:val="0"/>
        <w:adjustRightInd w:val="0"/>
      </w:pPr>
    </w:p>
    <w:p w:rsidR="00EE69FA" w:rsidRPr="00A416D0" w:rsidRDefault="00EE69FA" w:rsidP="00EE69FA">
      <w:pPr>
        <w:widowControl w:val="0"/>
        <w:autoSpaceDE w:val="0"/>
        <w:autoSpaceDN w:val="0"/>
        <w:adjustRightInd w:val="0"/>
        <w:rPr>
          <w:sz w:val="20"/>
        </w:rPr>
      </w:pPr>
      <w:r w:rsidRPr="00F44C10">
        <w:t xml:space="preserve">AUTHORITY:  Implementing and authorized by </w:t>
      </w:r>
      <w:r w:rsidRPr="002D2267">
        <w:t>Section 805-70 of the Civil Administrative Code [20 ILCS 805/805-70]; Sections 1.28, 1.29, 1.31 and 1.32 of the Wildlife Code [520 ILCS 5/1.28, 1.29, 1.31 and 1.32]; the Habitat Endowment Act [520 ILCS 25]; the Illinois Non-Game Wildlife</w:t>
      </w:r>
      <w:r w:rsidR="00F458D6">
        <w:t xml:space="preserve"> Protection Act [30 ILCS 155]; Sections 8-1, </w:t>
      </w:r>
      <w:r w:rsidRPr="002D2267">
        <w:t xml:space="preserve">9-1 </w:t>
      </w:r>
      <w:r w:rsidR="00F458D6">
        <w:t xml:space="preserve">and 9-2 </w:t>
      </w:r>
      <w:r w:rsidRPr="002D2267">
        <w:t>of the Snowmobile Registration and Safety Act [625 ILCS 40/</w:t>
      </w:r>
      <w:r w:rsidR="00F458D6">
        <w:t xml:space="preserve">8-1, </w:t>
      </w:r>
      <w:r w:rsidR="00F458D6" w:rsidRPr="002D2267">
        <w:t xml:space="preserve">9-1 </w:t>
      </w:r>
      <w:r w:rsidR="00F458D6">
        <w:t>and 9-2</w:t>
      </w:r>
      <w:r w:rsidRPr="002D2267">
        <w:t>]; Section 805-325 of the Civil Administra</w:t>
      </w:r>
      <w:r w:rsidR="00F458D6">
        <w:t xml:space="preserve">tive Code [20 ILCS 805/805-325]; </w:t>
      </w:r>
      <w:r w:rsidRPr="002D2267">
        <w:t xml:space="preserve">Section 10-1 of the Boat Registration and Safety Act [625 ILCS 45/10-1]; Section </w:t>
      </w:r>
      <w:proofErr w:type="spellStart"/>
      <w:r w:rsidRPr="002D2267">
        <w:t>63a36</w:t>
      </w:r>
      <w:proofErr w:type="spellEnd"/>
      <w:r w:rsidRPr="002D2267">
        <w:t xml:space="preserve"> of the Civil Administrative Code [20 ILCS 805/</w:t>
      </w:r>
      <w:proofErr w:type="spellStart"/>
      <w:r w:rsidRPr="002D2267">
        <w:t>63a36</w:t>
      </w:r>
      <w:proofErr w:type="spellEnd"/>
      <w:r w:rsidRPr="002D2267">
        <w:t>]</w:t>
      </w:r>
      <w:r w:rsidR="00F458D6">
        <w:t>;</w:t>
      </w:r>
      <w:r w:rsidRPr="002D2267">
        <w:t xml:space="preserve"> Section 2-119 of the Illinois Vehicle Code [625 ILCS 5/2-119]; Section 15 of the Recreational Trails of Illinois Act [20 ILCS 862/15]; Open Land Trust Act [525 ILCS 33]; Park and Recreational Facility Construction Act [30 ILCS 764]; </w:t>
      </w:r>
      <w:r w:rsidR="00F458D6">
        <w:t xml:space="preserve">and </w:t>
      </w:r>
      <w:bookmarkStart w:id="0" w:name="_GoBack"/>
      <w:bookmarkEnd w:id="0"/>
      <w:r w:rsidRPr="002D2267">
        <w:t>Section 1-25(22) of the Department of Natural Resources Act [20 ILCS 801/1-25</w:t>
      </w:r>
      <w:r>
        <w:t>(7)</w:t>
      </w:r>
      <w:r w:rsidRPr="002D2267">
        <w:t>].</w:t>
      </w:r>
    </w:p>
    <w:sectPr w:rsidR="00EE69FA" w:rsidRPr="00A416D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5E1" w:rsidRDefault="00DE65E1">
      <w:r>
        <w:separator/>
      </w:r>
    </w:p>
  </w:endnote>
  <w:endnote w:type="continuationSeparator" w:id="0">
    <w:p w:rsidR="00DE65E1" w:rsidRDefault="00DE6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5E1" w:rsidRDefault="00DE65E1">
      <w:r>
        <w:separator/>
      </w:r>
    </w:p>
  </w:footnote>
  <w:footnote w:type="continuationSeparator" w:id="0">
    <w:p w:rsidR="00DE65E1" w:rsidRDefault="00DE6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5E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2C50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65E1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69FA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58D6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69F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69F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800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Thomas, Vicki D.</cp:lastModifiedBy>
  <cp:revision>4</cp:revision>
  <dcterms:created xsi:type="dcterms:W3CDTF">2013-01-08T20:19:00Z</dcterms:created>
  <dcterms:modified xsi:type="dcterms:W3CDTF">2013-01-18T21:21:00Z</dcterms:modified>
</cp:coreProperties>
</file>