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FBE" w:rsidRDefault="00741FBE" w:rsidP="00741FBE">
      <w:pPr>
        <w:widowControl w:val="0"/>
        <w:autoSpaceDE w:val="0"/>
        <w:autoSpaceDN w:val="0"/>
        <w:adjustRightInd w:val="0"/>
      </w:pPr>
      <w:bookmarkStart w:id="0" w:name="_GoBack"/>
      <w:bookmarkEnd w:id="0"/>
    </w:p>
    <w:p w:rsidR="00741FBE" w:rsidRDefault="00741FBE" w:rsidP="00741FBE">
      <w:pPr>
        <w:widowControl w:val="0"/>
        <w:autoSpaceDE w:val="0"/>
        <w:autoSpaceDN w:val="0"/>
        <w:adjustRightInd w:val="0"/>
      </w:pPr>
      <w:r>
        <w:rPr>
          <w:b/>
          <w:bCs/>
        </w:rPr>
        <w:t>Section 2650.10  Definitions</w:t>
      </w:r>
      <w:r>
        <w:t xml:space="preserve"> </w:t>
      </w:r>
    </w:p>
    <w:p w:rsidR="00741FBE" w:rsidRDefault="00741FBE" w:rsidP="00741FBE">
      <w:pPr>
        <w:widowControl w:val="0"/>
        <w:autoSpaceDE w:val="0"/>
        <w:autoSpaceDN w:val="0"/>
        <w:adjustRightInd w:val="0"/>
      </w:pPr>
    </w:p>
    <w:p w:rsidR="00741FBE" w:rsidRDefault="00741FBE" w:rsidP="009236A8">
      <w:pPr>
        <w:widowControl w:val="0"/>
        <w:autoSpaceDE w:val="0"/>
        <w:autoSpaceDN w:val="0"/>
        <w:adjustRightInd w:val="0"/>
        <w:ind w:left="1440"/>
      </w:pPr>
      <w:r>
        <w:t xml:space="preserve">"Department" </w:t>
      </w:r>
      <w:r w:rsidR="009236A8">
        <w:t xml:space="preserve">– </w:t>
      </w:r>
      <w:r>
        <w:t xml:space="preserve">means Department of Natural Resources. </w:t>
      </w:r>
    </w:p>
    <w:p w:rsidR="00741FBE" w:rsidRDefault="00741FBE" w:rsidP="00741FBE">
      <w:pPr>
        <w:widowControl w:val="0"/>
        <w:autoSpaceDE w:val="0"/>
        <w:autoSpaceDN w:val="0"/>
        <w:adjustRightInd w:val="0"/>
        <w:ind w:left="1440" w:hanging="720"/>
      </w:pPr>
    </w:p>
    <w:p w:rsidR="00741FBE" w:rsidRDefault="00741FBE" w:rsidP="009236A8">
      <w:pPr>
        <w:widowControl w:val="0"/>
        <w:autoSpaceDE w:val="0"/>
        <w:autoSpaceDN w:val="0"/>
        <w:adjustRightInd w:val="0"/>
        <w:ind w:left="1440"/>
      </w:pPr>
      <w:r>
        <w:t xml:space="preserve">"Prohibited Advertising" </w:t>
      </w:r>
      <w:r w:rsidR="009236A8">
        <w:t xml:space="preserve">– </w:t>
      </w:r>
      <w:r>
        <w:t xml:space="preserve">is defined as advertisements for political parties or candidates, personal notices, real estate sales, alcoholic beverages, tobacco products, smoking devices or advertisements which are not wholly consistent with and supporting of Department goals, objectives and programs. </w:t>
      </w:r>
    </w:p>
    <w:p w:rsidR="00741FBE" w:rsidRDefault="00741FBE" w:rsidP="00741FBE">
      <w:pPr>
        <w:widowControl w:val="0"/>
        <w:autoSpaceDE w:val="0"/>
        <w:autoSpaceDN w:val="0"/>
        <w:adjustRightInd w:val="0"/>
        <w:ind w:left="1440" w:hanging="720"/>
      </w:pPr>
    </w:p>
    <w:p w:rsidR="00741FBE" w:rsidRDefault="00741FBE" w:rsidP="009236A8">
      <w:pPr>
        <w:widowControl w:val="0"/>
        <w:autoSpaceDE w:val="0"/>
        <w:autoSpaceDN w:val="0"/>
        <w:adjustRightInd w:val="0"/>
        <w:ind w:left="1440"/>
      </w:pPr>
      <w:r>
        <w:t xml:space="preserve">"Publisher" </w:t>
      </w:r>
      <w:r w:rsidR="009236A8">
        <w:t xml:space="preserve">– </w:t>
      </w:r>
      <w:r>
        <w:t xml:space="preserve">means the Director of the Department of Natural Resources or his designee. </w:t>
      </w:r>
    </w:p>
    <w:p w:rsidR="00741FBE" w:rsidRDefault="00741FBE" w:rsidP="00741FBE">
      <w:pPr>
        <w:widowControl w:val="0"/>
        <w:autoSpaceDE w:val="0"/>
        <w:autoSpaceDN w:val="0"/>
        <w:adjustRightInd w:val="0"/>
        <w:ind w:left="1440" w:hanging="720"/>
      </w:pPr>
    </w:p>
    <w:p w:rsidR="00741FBE" w:rsidRDefault="00741FBE" w:rsidP="009236A8">
      <w:pPr>
        <w:widowControl w:val="0"/>
        <w:autoSpaceDE w:val="0"/>
        <w:autoSpaceDN w:val="0"/>
        <w:adjustRightInd w:val="0"/>
        <w:ind w:left="1440"/>
      </w:pPr>
      <w:r>
        <w:t xml:space="preserve">"Selling of Advertising" </w:t>
      </w:r>
      <w:r w:rsidR="009236A8">
        <w:t xml:space="preserve">– </w:t>
      </w:r>
      <w:r>
        <w:t xml:space="preserve">is defined as the sale or exchange of space within Department publications or time on electronic programs to an outside entity. </w:t>
      </w:r>
    </w:p>
    <w:sectPr w:rsidR="00741FBE" w:rsidSect="00741F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1FBE"/>
    <w:rsid w:val="002E2365"/>
    <w:rsid w:val="005C3366"/>
    <w:rsid w:val="00741FBE"/>
    <w:rsid w:val="009236A8"/>
    <w:rsid w:val="009B5FB7"/>
    <w:rsid w:val="00A6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2012-06-21T23:20:00Z</dcterms:created>
  <dcterms:modified xsi:type="dcterms:W3CDTF">2012-06-21T23:20:00Z</dcterms:modified>
</cp:coreProperties>
</file>