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A8" w:rsidRPr="003D761B" w:rsidRDefault="00CD69A8" w:rsidP="00CD69A8">
      <w:pPr>
        <w:widowControl w:val="0"/>
        <w:autoSpaceDE w:val="0"/>
        <w:autoSpaceDN w:val="0"/>
        <w:adjustRightInd w:val="0"/>
      </w:pPr>
    </w:p>
    <w:p w:rsidR="00CD69A8" w:rsidRPr="003D761B" w:rsidRDefault="00CD69A8" w:rsidP="00CD69A8">
      <w:pPr>
        <w:widowControl w:val="0"/>
        <w:autoSpaceDE w:val="0"/>
        <w:autoSpaceDN w:val="0"/>
        <w:adjustRightInd w:val="0"/>
      </w:pPr>
      <w:r w:rsidRPr="003D761B">
        <w:rPr>
          <w:b/>
          <w:bCs/>
        </w:rPr>
        <w:t>Section 2530.10  Applicability</w:t>
      </w:r>
      <w:r w:rsidRPr="003D761B">
        <w:t xml:space="preserve"> </w:t>
      </w:r>
    </w:p>
    <w:p w:rsidR="00CD69A8" w:rsidRPr="003D761B" w:rsidRDefault="00CD69A8" w:rsidP="00CD69A8">
      <w:pPr>
        <w:widowControl w:val="0"/>
        <w:autoSpaceDE w:val="0"/>
        <w:autoSpaceDN w:val="0"/>
        <w:adjustRightInd w:val="0"/>
      </w:pPr>
    </w:p>
    <w:p w:rsidR="00CD69A8" w:rsidRPr="003D761B" w:rsidRDefault="00CD69A8" w:rsidP="00CD69A8">
      <w:pPr>
        <w:widowControl w:val="0"/>
        <w:autoSpaceDE w:val="0"/>
        <w:autoSpaceDN w:val="0"/>
        <w:adjustRightInd w:val="0"/>
      </w:pPr>
      <w:r w:rsidRPr="003D761B">
        <w:t xml:space="preserve">The rules in this Part govern the practice and procedures related to formal hearings </w:t>
      </w:r>
      <w:r w:rsidR="00A767DC" w:rsidRPr="003D761B">
        <w:t xml:space="preserve">and other actions </w:t>
      </w:r>
      <w:r w:rsidRPr="003D761B">
        <w:t>conducted under the jurisdiction of the Department of Natural Resources</w:t>
      </w:r>
      <w:r w:rsidR="00781A9C" w:rsidRPr="003D761B">
        <w:t xml:space="preserve"> </w:t>
      </w:r>
      <w:r w:rsidR="00A767DC" w:rsidRPr="003D761B">
        <w:t>that do not have defined hearing procedures including:</w:t>
      </w:r>
      <w:r w:rsidRPr="003D761B">
        <w:t xml:space="preserve"> </w:t>
      </w:r>
    </w:p>
    <w:p w:rsidR="00CD69A8" w:rsidRPr="003D761B" w:rsidRDefault="00CD69A8" w:rsidP="00A767DC"/>
    <w:p w:rsidR="00A767DC" w:rsidRPr="003D761B" w:rsidRDefault="00A767DC" w:rsidP="00C47711">
      <w:pPr>
        <w:ind w:left="1440" w:hanging="720"/>
      </w:pPr>
      <w:r w:rsidRPr="003D761B">
        <w:t>a)</w:t>
      </w:r>
      <w:r w:rsidRPr="003D761B">
        <w:tab/>
        <w:t>Summary revocation of licenses and/or suspension of privileges based upon accumulation of points from determinations of guilt by a court of law;</w:t>
      </w:r>
    </w:p>
    <w:p w:rsidR="00A767DC" w:rsidRPr="003D761B" w:rsidRDefault="00A767DC" w:rsidP="00A767DC"/>
    <w:p w:rsidR="00A767DC" w:rsidRPr="003D761B" w:rsidRDefault="00A767DC" w:rsidP="00A767DC">
      <w:pPr>
        <w:ind w:left="1440" w:hanging="720"/>
      </w:pPr>
      <w:r w:rsidRPr="003D761B">
        <w:t>b)</w:t>
      </w:r>
      <w:r w:rsidRPr="003D761B">
        <w:tab/>
        <w:t>Revocation of licenses and/or suspension of privileges sought by the Department based upon course of conduct with at least one determination of guilt by a court of law;</w:t>
      </w:r>
    </w:p>
    <w:p w:rsidR="00A767DC" w:rsidRPr="003D761B" w:rsidRDefault="00A767DC" w:rsidP="00A767DC"/>
    <w:p w:rsidR="008F121C" w:rsidRPr="003D761B" w:rsidRDefault="008F121C" w:rsidP="008F121C">
      <w:pPr>
        <w:widowControl w:val="0"/>
        <w:ind w:left="1440" w:hanging="720"/>
        <w:rPr>
          <w:szCs w:val="20"/>
        </w:rPr>
      </w:pPr>
      <w:r w:rsidRPr="003D761B">
        <w:rPr>
          <w:szCs w:val="20"/>
        </w:rPr>
        <w:t>c)</w:t>
      </w:r>
      <w:r w:rsidRPr="003D761B">
        <w:rPr>
          <w:szCs w:val="20"/>
        </w:rPr>
        <w:tab/>
        <w:t xml:space="preserve">Revocation of licenses and/or suspension of privileges pursuant to the Interstate Wildlife Violator Compact policy on reciprocity; </w:t>
      </w:r>
    </w:p>
    <w:p w:rsidR="008F121C" w:rsidRPr="003D761B" w:rsidRDefault="008F121C" w:rsidP="008F121C">
      <w:pPr>
        <w:widowControl w:val="0"/>
        <w:ind w:left="1440" w:hanging="720"/>
        <w:rPr>
          <w:szCs w:val="20"/>
        </w:rPr>
      </w:pPr>
    </w:p>
    <w:p w:rsidR="008F121C" w:rsidRPr="003D761B" w:rsidRDefault="008F121C" w:rsidP="008F121C">
      <w:pPr>
        <w:widowControl w:val="0"/>
        <w:ind w:left="1440" w:hanging="720"/>
        <w:rPr>
          <w:szCs w:val="20"/>
        </w:rPr>
      </w:pPr>
      <w:r w:rsidRPr="003D761B">
        <w:rPr>
          <w:szCs w:val="20"/>
        </w:rPr>
        <w:t>d)</w:t>
      </w:r>
      <w:r w:rsidRPr="003D761B">
        <w:rPr>
          <w:szCs w:val="20"/>
        </w:rPr>
        <w:tab/>
        <w:t xml:space="preserve">Statutorily mandated suspensions; </w:t>
      </w:r>
    </w:p>
    <w:p w:rsidR="008F121C" w:rsidRPr="003D761B" w:rsidRDefault="008F121C" w:rsidP="008F121C">
      <w:pPr>
        <w:widowControl w:val="0"/>
        <w:ind w:left="1440" w:hanging="720"/>
        <w:rPr>
          <w:szCs w:val="20"/>
        </w:rPr>
      </w:pPr>
    </w:p>
    <w:p w:rsidR="008F121C" w:rsidRPr="003D761B" w:rsidRDefault="008F121C" w:rsidP="008F121C">
      <w:pPr>
        <w:ind w:left="1440" w:hanging="720"/>
        <w:rPr>
          <w:szCs w:val="20"/>
        </w:rPr>
      </w:pPr>
      <w:r w:rsidRPr="003D761B">
        <w:rPr>
          <w:szCs w:val="20"/>
        </w:rPr>
        <w:t xml:space="preserve">e) </w:t>
      </w:r>
      <w:r w:rsidRPr="003D761B">
        <w:rPr>
          <w:szCs w:val="20"/>
        </w:rPr>
        <w:tab/>
        <w:t>Reinstatement of privileges;</w:t>
      </w:r>
    </w:p>
    <w:p w:rsidR="008F121C" w:rsidRPr="003D761B" w:rsidRDefault="008F121C" w:rsidP="00054446">
      <w:pPr>
        <w:rPr>
          <w:szCs w:val="20"/>
        </w:rPr>
      </w:pPr>
    </w:p>
    <w:p w:rsidR="00A767DC" w:rsidRPr="003D761B" w:rsidRDefault="008F121C" w:rsidP="008F121C">
      <w:pPr>
        <w:ind w:left="1440" w:hanging="720"/>
      </w:pPr>
      <w:r w:rsidRPr="003D761B">
        <w:t>f</w:t>
      </w:r>
      <w:r w:rsidR="00A767DC" w:rsidRPr="003D761B">
        <w:t>)</w:t>
      </w:r>
      <w:r w:rsidR="00A767DC" w:rsidRPr="003D761B">
        <w:tab/>
        <w:t xml:space="preserve">The immediate eviction and removal from Department </w:t>
      </w:r>
      <w:r w:rsidR="00084D82" w:rsidRPr="003D761B">
        <w:t>l</w:t>
      </w:r>
      <w:r w:rsidR="00A767DC" w:rsidRPr="003D761B">
        <w:t>ands for up to 90 days; and</w:t>
      </w:r>
    </w:p>
    <w:p w:rsidR="00A767DC" w:rsidRPr="003D761B" w:rsidRDefault="00A767DC" w:rsidP="00A767DC"/>
    <w:p w:rsidR="00A767DC" w:rsidRPr="003D761B" w:rsidRDefault="008F121C" w:rsidP="00A767DC">
      <w:pPr>
        <w:ind w:left="1440" w:hanging="720"/>
      </w:pPr>
      <w:r w:rsidRPr="003D761B">
        <w:t>g</w:t>
      </w:r>
      <w:r w:rsidR="00A767DC" w:rsidRPr="003D761B">
        <w:t>)</w:t>
      </w:r>
      <w:r w:rsidR="00A767DC" w:rsidRPr="003D761B">
        <w:tab/>
        <w:t xml:space="preserve">The eviction and removal from Department </w:t>
      </w:r>
      <w:r w:rsidR="00084D82" w:rsidRPr="003D761B">
        <w:t>l</w:t>
      </w:r>
      <w:r w:rsidR="00A767DC" w:rsidRPr="003D761B">
        <w:t>ands for longer than 90 days sought by the Department based upon the course of conduct.</w:t>
      </w:r>
    </w:p>
    <w:p w:rsidR="00A767DC" w:rsidRPr="003D761B" w:rsidRDefault="00A767DC" w:rsidP="00A767DC"/>
    <w:p w:rsidR="00781A9C" w:rsidRPr="003D761B" w:rsidRDefault="00A767DC">
      <w:pPr>
        <w:pStyle w:val="JCARSourceNote"/>
        <w:ind w:left="720"/>
      </w:pPr>
      <w:r w:rsidRPr="003D761B">
        <w:t xml:space="preserve">(Source:  Amended at 38 Ill. Reg. </w:t>
      </w:r>
      <w:r w:rsidR="00A6736F">
        <w:t>17001</w:t>
      </w:r>
      <w:r w:rsidRPr="003D761B">
        <w:t xml:space="preserve">, effective </w:t>
      </w:r>
      <w:bookmarkStart w:id="0" w:name="_GoBack"/>
      <w:r w:rsidR="00A6736F">
        <w:t>July 25, 2014</w:t>
      </w:r>
      <w:bookmarkEnd w:id="0"/>
      <w:r w:rsidRPr="003D761B">
        <w:t>)</w:t>
      </w:r>
    </w:p>
    <w:sectPr w:rsidR="00781A9C" w:rsidRPr="003D761B" w:rsidSect="00CD6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9A8"/>
    <w:rsid w:val="00054446"/>
    <w:rsid w:val="00084D82"/>
    <w:rsid w:val="003D761B"/>
    <w:rsid w:val="003F77E1"/>
    <w:rsid w:val="005C3366"/>
    <w:rsid w:val="007239C9"/>
    <w:rsid w:val="00781A9C"/>
    <w:rsid w:val="008672EA"/>
    <w:rsid w:val="008F121C"/>
    <w:rsid w:val="00A6736F"/>
    <w:rsid w:val="00A767DC"/>
    <w:rsid w:val="00AD4AA2"/>
    <w:rsid w:val="00C355EA"/>
    <w:rsid w:val="00C36C9C"/>
    <w:rsid w:val="00C47711"/>
    <w:rsid w:val="00CD69A8"/>
    <w:rsid w:val="00D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22F697-60E9-4D61-8C71-6DAF4A9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2014-07-15T14:42:00Z</dcterms:created>
  <dcterms:modified xsi:type="dcterms:W3CDTF">2014-08-01T20:11:00Z</dcterms:modified>
</cp:coreProperties>
</file>