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D799" w14:textId="77777777" w:rsidR="007F6EF4" w:rsidRDefault="007F6EF4" w:rsidP="007F6EF4">
      <w:pPr>
        <w:widowControl w:val="0"/>
        <w:autoSpaceDE w:val="0"/>
        <w:autoSpaceDN w:val="0"/>
        <w:adjustRightInd w:val="0"/>
      </w:pPr>
    </w:p>
    <w:p w14:paraId="05ACD10B" w14:textId="5BB13644" w:rsidR="003932F2" w:rsidRDefault="007F6EF4">
      <w:pPr>
        <w:pStyle w:val="JCARMainSourceNote"/>
      </w:pPr>
      <w:r>
        <w:t xml:space="preserve">SOURCE:  Filed December 21, 1977; effective December 31, 1977; codified at 5 Ill. Reg. 10664; amended at 6 Ill. Reg. 10687, effective August 25, 1982; Subpart B recodified to 2 Ill. Adm. Code 825:  Subpart B at 8 Ill. Reg. 4133, effective March 19, 1984; amended at 10 Ill. Reg. 20201, effective November 25, 1986; recodified by changing the agency name from Department of Conservation to Department of Natural Resources at 20 Ill. Reg. 9389; amended at 25 Ill. Reg. 3659, effective February 26, 2001; amended at 25 Ill. Reg. 14126, effective October 22, 2001; amended at 28 Ill. Reg. 9990, effective July 6, 2004; amended at 31 Ill. Reg. 9215, effective June 18, 2007; amended at 32 Ill. Reg. </w:t>
      </w:r>
      <w:r w:rsidR="00072D6E">
        <w:t>17481</w:t>
      </w:r>
      <w:r>
        <w:t xml:space="preserve">, effective </w:t>
      </w:r>
      <w:r w:rsidR="00072D6E">
        <w:t>October 24, 2008</w:t>
      </w:r>
      <w:r w:rsidR="003932F2">
        <w:t xml:space="preserve">; amended at 35 Ill. Reg. </w:t>
      </w:r>
      <w:r w:rsidR="003A3882">
        <w:t>13268</w:t>
      </w:r>
      <w:r w:rsidR="003932F2">
        <w:t xml:space="preserve">, effective </w:t>
      </w:r>
      <w:r w:rsidR="003A3882">
        <w:t>July 26, 2011</w:t>
      </w:r>
      <w:r w:rsidR="003513FF">
        <w:t xml:space="preserve">; </w:t>
      </w:r>
      <w:r w:rsidR="006A62FF">
        <w:t xml:space="preserve">recodified at 38 Ill. Reg. 6747; </w:t>
      </w:r>
      <w:r w:rsidR="003513FF">
        <w:t xml:space="preserve">amended at 38 Ill. Reg. </w:t>
      </w:r>
      <w:r w:rsidR="00A83B62">
        <w:t>17001</w:t>
      </w:r>
      <w:r w:rsidR="003513FF">
        <w:t xml:space="preserve">, effective </w:t>
      </w:r>
      <w:r w:rsidR="00A83B62">
        <w:t>July 25, 2014</w:t>
      </w:r>
      <w:r w:rsidR="00293804">
        <w:t xml:space="preserve">; amended at 43 Ill. Reg. </w:t>
      </w:r>
      <w:r w:rsidR="00FC0B4A">
        <w:t>4837</w:t>
      </w:r>
      <w:r w:rsidR="00293804">
        <w:t xml:space="preserve">, effective </w:t>
      </w:r>
      <w:r w:rsidR="00FC0B4A">
        <w:t>April 11, 2019</w:t>
      </w:r>
      <w:r w:rsidR="00242AFD">
        <w:t xml:space="preserve">; amended at 45 Ill. Reg. </w:t>
      </w:r>
      <w:r w:rsidR="006D2904">
        <w:t>8415</w:t>
      </w:r>
      <w:r w:rsidR="00242AFD">
        <w:t xml:space="preserve">, effective </w:t>
      </w:r>
      <w:r w:rsidR="006D2904">
        <w:t>June 23, 2021</w:t>
      </w:r>
      <w:r w:rsidR="00F516AD" w:rsidRPr="009F5536">
        <w:t>; amended at 4</w:t>
      </w:r>
      <w:r w:rsidR="00F516AD">
        <w:t>8</w:t>
      </w:r>
      <w:r w:rsidR="00F516AD" w:rsidRPr="009F5536">
        <w:t xml:space="preserve"> Ill. Reg. </w:t>
      </w:r>
      <w:r w:rsidR="00993A33">
        <w:t>8664</w:t>
      </w:r>
      <w:r w:rsidR="00F516AD" w:rsidRPr="009F5536">
        <w:t xml:space="preserve">, effective </w:t>
      </w:r>
      <w:r w:rsidR="00993A33">
        <w:t>May 30, 2024</w:t>
      </w:r>
      <w:r w:rsidR="003932F2">
        <w:t>.</w:t>
      </w:r>
    </w:p>
    <w:sectPr w:rsidR="003932F2" w:rsidSect="00B13B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3B8F"/>
    <w:rsid w:val="00072D6E"/>
    <w:rsid w:val="00242AFD"/>
    <w:rsid w:val="00293804"/>
    <w:rsid w:val="003513FF"/>
    <w:rsid w:val="003932F2"/>
    <w:rsid w:val="003A3882"/>
    <w:rsid w:val="00483EE8"/>
    <w:rsid w:val="0054673D"/>
    <w:rsid w:val="005C3366"/>
    <w:rsid w:val="00693F4D"/>
    <w:rsid w:val="006A62FF"/>
    <w:rsid w:val="006B79B9"/>
    <w:rsid w:val="006D2904"/>
    <w:rsid w:val="007F6EF4"/>
    <w:rsid w:val="00843196"/>
    <w:rsid w:val="00993A33"/>
    <w:rsid w:val="00A83B62"/>
    <w:rsid w:val="00AC64A2"/>
    <w:rsid w:val="00B13B8F"/>
    <w:rsid w:val="00BE148D"/>
    <w:rsid w:val="00D348E5"/>
    <w:rsid w:val="00D8295C"/>
    <w:rsid w:val="00F516AD"/>
    <w:rsid w:val="00FC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80190A"/>
  <w15:docId w15:val="{73EBD522-482E-4484-B9AE-50462495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E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C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21, 1977; effective December 31, 1977; codified at 5 Ill</vt:lpstr>
    </vt:vector>
  </TitlesOfParts>
  <Company>State of Illinois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21, 1977; effective December 31, 1977; codified at 5 Ill</dc:title>
  <dc:subject/>
  <dc:creator>Illinois General Assembly</dc:creator>
  <cp:keywords/>
  <dc:description/>
  <cp:lastModifiedBy>Shipley, Melissa A.</cp:lastModifiedBy>
  <cp:revision>12</cp:revision>
  <dcterms:created xsi:type="dcterms:W3CDTF">2012-06-21T23:10:00Z</dcterms:created>
  <dcterms:modified xsi:type="dcterms:W3CDTF">2024-06-14T15:43:00Z</dcterms:modified>
</cp:coreProperties>
</file>