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BE" w:rsidRDefault="004826BE" w:rsidP="004826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26BE" w:rsidRDefault="004826BE" w:rsidP="004826BE">
      <w:pPr>
        <w:widowControl w:val="0"/>
        <w:autoSpaceDE w:val="0"/>
        <w:autoSpaceDN w:val="0"/>
        <w:adjustRightInd w:val="0"/>
        <w:jc w:val="center"/>
      </w:pPr>
      <w:r>
        <w:t>PART 2520</w:t>
      </w:r>
    </w:p>
    <w:p w:rsidR="004826BE" w:rsidRDefault="00DE2ED3" w:rsidP="004826BE">
      <w:pPr>
        <w:widowControl w:val="0"/>
        <w:autoSpaceDE w:val="0"/>
        <w:autoSpaceDN w:val="0"/>
        <w:adjustRightInd w:val="0"/>
        <w:jc w:val="center"/>
      </w:pPr>
      <w:r>
        <w:t xml:space="preserve">SELLING AND </w:t>
      </w:r>
      <w:r w:rsidR="004826BE">
        <w:t>CONSIGNMENT OF LICENSES, STAMPS AND PERMITS</w:t>
      </w:r>
    </w:p>
    <w:p w:rsidR="004826BE" w:rsidRDefault="004826BE" w:rsidP="004826BE">
      <w:pPr>
        <w:widowControl w:val="0"/>
        <w:autoSpaceDE w:val="0"/>
        <w:autoSpaceDN w:val="0"/>
        <w:adjustRightInd w:val="0"/>
      </w:pPr>
    </w:p>
    <w:sectPr w:rsidR="004826BE" w:rsidSect="004826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6BE"/>
    <w:rsid w:val="00271F4A"/>
    <w:rsid w:val="00331056"/>
    <w:rsid w:val="004826BE"/>
    <w:rsid w:val="005C3366"/>
    <w:rsid w:val="00652F7A"/>
    <w:rsid w:val="00904A3C"/>
    <w:rsid w:val="00D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2520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2520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