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53" w:rsidRDefault="00F52453" w:rsidP="00F52453">
      <w:pPr>
        <w:widowControl w:val="0"/>
        <w:autoSpaceDE w:val="0"/>
        <w:autoSpaceDN w:val="0"/>
        <w:adjustRightInd w:val="0"/>
      </w:pPr>
    </w:p>
    <w:p w:rsidR="00F52453" w:rsidRDefault="00F52453" w:rsidP="00F524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2080.30  Applicability</w:t>
      </w:r>
      <w:r>
        <w:t xml:space="preserve"> </w:t>
      </w:r>
    </w:p>
    <w:p w:rsidR="00F52453" w:rsidRDefault="00F52453" w:rsidP="00F52453">
      <w:pPr>
        <w:widowControl w:val="0"/>
        <w:autoSpaceDE w:val="0"/>
        <w:autoSpaceDN w:val="0"/>
        <w:adjustRightInd w:val="0"/>
      </w:pPr>
    </w:p>
    <w:p w:rsidR="00F52453" w:rsidRDefault="00F52453" w:rsidP="00072B20">
      <w:pPr>
        <w:widowControl w:val="0"/>
        <w:autoSpaceDE w:val="0"/>
        <w:autoSpaceDN w:val="0"/>
        <w:adjustRightInd w:val="0"/>
      </w:pPr>
      <w:r>
        <w:t xml:space="preserve">This Part shall apply to all watercraft, as defined in the Act, carrying passengers for hire on waters of this State. </w:t>
      </w:r>
    </w:p>
    <w:p w:rsidR="00072B20" w:rsidRDefault="00072B20" w:rsidP="00072B20">
      <w:pPr>
        <w:widowControl w:val="0"/>
        <w:autoSpaceDE w:val="0"/>
        <w:autoSpaceDN w:val="0"/>
        <w:adjustRightInd w:val="0"/>
      </w:pPr>
    </w:p>
    <w:p w:rsidR="00072B20" w:rsidRDefault="00072B20" w:rsidP="00072B20">
      <w:pPr>
        <w:widowControl w:val="0"/>
        <w:autoSpaceDE w:val="0"/>
        <w:autoSpaceDN w:val="0"/>
        <w:adjustRightInd w:val="0"/>
        <w:ind w:left="720"/>
      </w:pPr>
      <w:r>
        <w:t xml:space="preserve">(Source:  Amended at 45 Ill. Reg. </w:t>
      </w:r>
      <w:r w:rsidR="00242B85">
        <w:t>8394</w:t>
      </w:r>
      <w:r>
        <w:t xml:space="preserve">, effective </w:t>
      </w:r>
      <w:bookmarkStart w:id="0" w:name="_GoBack"/>
      <w:r w:rsidR="00242B85">
        <w:t>June 23, 2021</w:t>
      </w:r>
      <w:bookmarkEnd w:id="0"/>
      <w:r>
        <w:t>)</w:t>
      </w:r>
    </w:p>
    <w:sectPr w:rsidR="00072B20" w:rsidSect="00F5245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453"/>
    <w:rsid w:val="00072B20"/>
    <w:rsid w:val="000B43EB"/>
    <w:rsid w:val="00242B85"/>
    <w:rsid w:val="002E2220"/>
    <w:rsid w:val="003265F0"/>
    <w:rsid w:val="00377DF9"/>
    <w:rsid w:val="003E45E2"/>
    <w:rsid w:val="00A072BC"/>
    <w:rsid w:val="00F52453"/>
    <w:rsid w:val="00F6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77C91B-944C-49AA-AAE7-E154F4B7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General Assembly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SchnappMA</dc:creator>
  <cp:keywords/>
  <dc:description/>
  <cp:lastModifiedBy>Lane, Arlene L.</cp:lastModifiedBy>
  <cp:revision>3</cp:revision>
  <dcterms:created xsi:type="dcterms:W3CDTF">2021-06-14T16:14:00Z</dcterms:created>
  <dcterms:modified xsi:type="dcterms:W3CDTF">2021-07-08T15:39:00Z</dcterms:modified>
</cp:coreProperties>
</file>