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9C" w:rsidRDefault="00A76D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76D9C" w:rsidRDefault="00A76D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2070.30  Standards – Safe Powering</w:t>
      </w:r>
      <w:r>
        <w:t xml:space="preserve"> </w:t>
      </w:r>
    </w:p>
    <w:p w:rsidR="00A76D9C" w:rsidRDefault="00A76D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76D9C" w:rsidRDefault="00A76D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The Illinois Department of Natural Resources adopts the standards contained in 33 CFR 183, Subpart D, </w:t>
      </w:r>
      <w:r w:rsidR="00B17C68">
        <w:t>effective October 23, 1986 (no incorporation in this Part includes later amendments or editions</w:t>
      </w:r>
      <w:r w:rsidR="003539A8">
        <w:t>)</w:t>
      </w:r>
      <w:r>
        <w:t xml:space="preserve">, as its minimum standards for the safe powering test procedure. </w:t>
      </w:r>
    </w:p>
    <w:p w:rsidR="00A76D9C" w:rsidRDefault="00A76D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17C68" w:rsidRDefault="00B17C68">
      <w:pPr>
        <w:pStyle w:val="JCARSourceNote"/>
        <w:ind w:firstLine="720"/>
      </w:pPr>
      <w:r>
        <w:t xml:space="preserve">(Source:  Amended at 27 Ill. Reg. </w:t>
      </w:r>
      <w:r w:rsidR="000E5AAD">
        <w:t>10053</w:t>
      </w:r>
      <w:r>
        <w:t xml:space="preserve">, effective </w:t>
      </w:r>
      <w:r w:rsidR="000E5AAD">
        <w:t>June 23, 2003</w:t>
      </w:r>
      <w:r>
        <w:t>)</w:t>
      </w:r>
    </w:p>
    <w:sectPr w:rsidR="00B17C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D9C"/>
    <w:rsid w:val="000E5AAD"/>
    <w:rsid w:val="003539A8"/>
    <w:rsid w:val="004E4CA6"/>
    <w:rsid w:val="0055519A"/>
    <w:rsid w:val="007D5BE2"/>
    <w:rsid w:val="008505E1"/>
    <w:rsid w:val="00A76D9C"/>
    <w:rsid w:val="00B17C68"/>
    <w:rsid w:val="00D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7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