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DDD" w:rsidRDefault="00BE7DDD" w:rsidP="00BE7DDD">
      <w:pPr>
        <w:widowControl w:val="0"/>
        <w:autoSpaceDE w:val="0"/>
        <w:autoSpaceDN w:val="0"/>
        <w:adjustRightInd w:val="0"/>
      </w:pPr>
    </w:p>
    <w:p w:rsidR="006F556E" w:rsidRDefault="00BE7DDD">
      <w:pPr>
        <w:pStyle w:val="JCARMainSourceNote"/>
      </w:pPr>
      <w:r>
        <w:t>SOURCE:  Filed January 13, 1960; codified at 5 Ill. Reg. 10660; amended at 8 Ill. Reg. 7801, effective May 23, 1984; amended at 10 Ill. Reg. 9769, effective May 21, 1986; recodified by changing the agency name from Department of Conservation to Department of Natural Resources at 20 Ill. Reg. 9389; amended at 21 Ill. Reg. 9028, effective June 26, 1997; amended at 21 Ill. Reg. 15235, effective November 17, 1997; amended at 22 Ill. Reg. 14759, effective August 3, 1998; amended at 26 Ill. Reg.</w:t>
      </w:r>
      <w:r w:rsidR="001A6D7D">
        <w:t xml:space="preserve"> 8142, effective May 17, 2002</w:t>
      </w:r>
      <w:r w:rsidR="007B5802">
        <w:t xml:space="preserve">; amended at 35 Ill. Reg. </w:t>
      </w:r>
      <w:r w:rsidR="00CE1087">
        <w:t>10764</w:t>
      </w:r>
      <w:r w:rsidR="007B5802">
        <w:t xml:space="preserve">, effective </w:t>
      </w:r>
      <w:r w:rsidR="00CE1087">
        <w:t>June 23, 2011</w:t>
      </w:r>
      <w:r w:rsidR="006F556E">
        <w:t xml:space="preserve">; amended at 37 Ill. Reg. </w:t>
      </w:r>
      <w:r w:rsidR="00772570">
        <w:t>6762</w:t>
      </w:r>
      <w:r w:rsidR="006F556E">
        <w:t xml:space="preserve">, effective </w:t>
      </w:r>
      <w:r w:rsidR="00772570">
        <w:t>May 1, 2013</w:t>
      </w:r>
      <w:r w:rsidR="00F3421B">
        <w:t xml:space="preserve">; amended at 45 Ill. Reg. </w:t>
      </w:r>
      <w:r w:rsidR="00816F07">
        <w:t>3499</w:t>
      </w:r>
      <w:r w:rsidR="00F3421B">
        <w:t xml:space="preserve">, effective </w:t>
      </w:r>
      <w:bookmarkStart w:id="0" w:name="_GoBack"/>
      <w:r w:rsidR="00816F07">
        <w:t>March 4, 2021</w:t>
      </w:r>
      <w:bookmarkEnd w:id="0"/>
      <w:r w:rsidR="006F556E">
        <w:t>.</w:t>
      </w:r>
    </w:p>
    <w:sectPr w:rsidR="006F556E" w:rsidSect="00BE7DDD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7DDD"/>
    <w:rsid w:val="00104FFD"/>
    <w:rsid w:val="001A6D7D"/>
    <w:rsid w:val="002B6806"/>
    <w:rsid w:val="00541070"/>
    <w:rsid w:val="006F556E"/>
    <w:rsid w:val="00772570"/>
    <w:rsid w:val="007B5802"/>
    <w:rsid w:val="00816F07"/>
    <w:rsid w:val="009E63AA"/>
    <w:rsid w:val="00BE7DDD"/>
    <w:rsid w:val="00CE1087"/>
    <w:rsid w:val="00F3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7C1B26A-3338-482B-B9A2-98E05E81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B5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January 13, 1960; codified at 5 Ill</vt:lpstr>
    </vt:vector>
  </TitlesOfParts>
  <Company>General Assembly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January 13, 1960; codified at 5 Ill</dc:title>
  <dc:subject/>
  <dc:creator>SchnappMA</dc:creator>
  <cp:keywords/>
  <dc:description/>
  <cp:lastModifiedBy>Shipley, Melissa A.</cp:lastModifiedBy>
  <cp:revision>7</cp:revision>
  <dcterms:created xsi:type="dcterms:W3CDTF">2012-06-21T23:07:00Z</dcterms:created>
  <dcterms:modified xsi:type="dcterms:W3CDTF">2021-03-17T18:10:00Z</dcterms:modified>
</cp:coreProperties>
</file>