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DB" w:rsidRDefault="00D729DB" w:rsidP="00D729DB">
      <w:pPr>
        <w:widowControl w:val="0"/>
        <w:autoSpaceDE w:val="0"/>
        <w:autoSpaceDN w:val="0"/>
        <w:adjustRightInd w:val="0"/>
      </w:pPr>
    </w:p>
    <w:p w:rsidR="00D729DB" w:rsidRDefault="00D729D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 xml:space="preserve">Section 1590.20  Definitions </w:t>
      </w:r>
    </w:p>
    <w:p w:rsidR="00D729DB" w:rsidRDefault="00D729D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1440"/>
      </w:pPr>
      <w:r>
        <w:t xml:space="preserve">Bred in Captivity or Captive-Bred – refers to raptors, including eggs, hatched in captivity from parents that mated or otherwise transferred gametes in captivity. </w:t>
      </w:r>
    </w:p>
    <w:p w:rsidR="008759DC" w:rsidRDefault="008759DC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720" w:firstLine="720"/>
      </w:pPr>
      <w:r>
        <w:t>Department</w:t>
      </w:r>
      <w:r w:rsidR="003C10C5">
        <w:t xml:space="preserve"> or </w:t>
      </w:r>
      <w:r w:rsidR="00007F74">
        <w:t>I</w:t>
      </w:r>
      <w:r w:rsidR="003C10C5">
        <w:t>DNR</w:t>
      </w:r>
      <w:r>
        <w:t xml:space="preserve"> – Department of Natural Resources.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1440"/>
      </w:pPr>
      <w:r>
        <w:t xml:space="preserve">Endangered Species – any species or subspecies contained in the federal endangered species list issued pursuant to the </w:t>
      </w:r>
      <w:r w:rsidR="00007F74">
        <w:t>federal</w:t>
      </w:r>
      <w:r>
        <w:t xml:space="preserve"> Endangered Species Act (16 </w:t>
      </w:r>
      <w:r w:rsidR="00007F74">
        <w:t>USC</w:t>
      </w:r>
      <w:r>
        <w:t xml:space="preserve"> 1531 et seq.)</w:t>
      </w:r>
      <w:r w:rsidR="00007F74">
        <w:t>, as amended,</w:t>
      </w:r>
      <w:r>
        <w:t xml:space="preserve"> plus other species or subspecies as the Illinois Endangered Species Protection Act [520 ILCS 10] deems to be in danger of extinction (</w:t>
      </w:r>
      <w:r w:rsidR="00007F74">
        <w:t>see</w:t>
      </w:r>
      <w:r>
        <w:t xml:space="preserve"> 17 Ill. Adm. Code 1010).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BA5CC5" w:rsidRDefault="00BA5CC5" w:rsidP="00BA5CC5">
      <w:pPr>
        <w:widowControl w:val="0"/>
        <w:autoSpaceDE w:val="0"/>
        <w:autoSpaceDN w:val="0"/>
        <w:adjustRightInd w:val="0"/>
        <w:ind w:left="720" w:firstLine="720"/>
      </w:pPr>
      <w:r>
        <w:t>Eyass Raptor – an immature raptor not capable of flight.</w:t>
      </w:r>
    </w:p>
    <w:p w:rsidR="00BA5CC5" w:rsidRDefault="00BA5CC5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720" w:firstLine="720"/>
      </w:pPr>
      <w:r>
        <w:t xml:space="preserve">Falconer – a person who engages in the sport of falconry. </w:t>
      </w:r>
    </w:p>
    <w:p w:rsidR="008759DC" w:rsidRDefault="008759DC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1440"/>
      </w:pPr>
      <w:r>
        <w:t xml:space="preserve">Falconry – the sport of taking or attempting to take any species of animal by means of a trained raptor.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1440"/>
      </w:pPr>
      <w:r>
        <w:t xml:space="preserve">Fish and Wildlife Service </w:t>
      </w:r>
      <w:r w:rsidR="00007F74">
        <w:t xml:space="preserve">or FWS </w:t>
      </w:r>
      <w:r>
        <w:t xml:space="preserve">– the United States Department of Interior-Fish and Wildlife Service.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BA5CC5" w:rsidRDefault="00BA5CC5" w:rsidP="00BA5CC5">
      <w:pPr>
        <w:widowControl w:val="0"/>
        <w:autoSpaceDE w:val="0"/>
        <w:autoSpaceDN w:val="0"/>
        <w:adjustRightInd w:val="0"/>
        <w:ind w:left="1440"/>
      </w:pPr>
      <w:r>
        <w:t>Hacking – the temporary release to the wild of a raptor held for falconry so that it must survive on its own.</w:t>
      </w:r>
    </w:p>
    <w:p w:rsidR="00BA5CC5" w:rsidRDefault="00BA5CC5" w:rsidP="008759DC">
      <w:pPr>
        <w:widowControl w:val="0"/>
        <w:autoSpaceDE w:val="0"/>
        <w:autoSpaceDN w:val="0"/>
        <w:adjustRightInd w:val="0"/>
        <w:ind w:left="720" w:firstLine="720"/>
      </w:pPr>
    </w:p>
    <w:p w:rsidR="00BA5CC5" w:rsidRDefault="00BA5CC5" w:rsidP="00BA5CC5">
      <w:pPr>
        <w:widowControl w:val="0"/>
        <w:tabs>
          <w:tab w:val="left" w:pos="720"/>
        </w:tabs>
        <w:ind w:left="1440"/>
      </w:pPr>
      <w:r>
        <w:t>Haggard Raptor – a raptor greater than one year old.</w:t>
      </w:r>
    </w:p>
    <w:p w:rsidR="00BA5CC5" w:rsidRDefault="00BA5CC5" w:rsidP="00BA5CC5">
      <w:pPr>
        <w:widowControl w:val="0"/>
        <w:tabs>
          <w:tab w:val="left" w:pos="720"/>
        </w:tabs>
        <w:ind w:left="1440"/>
      </w:pPr>
    </w:p>
    <w:p w:rsidR="00BA5CC5" w:rsidRDefault="00BA5CC5" w:rsidP="00BA5CC5">
      <w:pPr>
        <w:widowControl w:val="0"/>
        <w:autoSpaceDE w:val="0"/>
        <w:autoSpaceDN w:val="0"/>
        <w:adjustRightInd w:val="0"/>
        <w:ind w:left="1440"/>
      </w:pPr>
      <w:r>
        <w:t xml:space="preserve">Hybrid Raptor – a raptor that is the offspring from cross-breeding among two or more raptor species listed in </w:t>
      </w:r>
      <w:r w:rsidR="00007F74">
        <w:t>f</w:t>
      </w:r>
      <w:r>
        <w:t>ederal regulations at 50 CFR 10.13.</w:t>
      </w:r>
    </w:p>
    <w:p w:rsidR="00BA5CC5" w:rsidRDefault="00BA5CC5" w:rsidP="008759DC">
      <w:pPr>
        <w:widowControl w:val="0"/>
        <w:autoSpaceDE w:val="0"/>
        <w:autoSpaceDN w:val="0"/>
        <w:adjustRightInd w:val="0"/>
        <w:ind w:left="720" w:firstLine="720"/>
      </w:pPr>
    </w:p>
    <w:p w:rsidR="00D729DB" w:rsidRDefault="00D729DB" w:rsidP="00BA5CC5">
      <w:pPr>
        <w:widowControl w:val="0"/>
        <w:autoSpaceDE w:val="0"/>
        <w:autoSpaceDN w:val="0"/>
        <w:adjustRightInd w:val="0"/>
        <w:ind w:left="1440"/>
      </w:pPr>
      <w:r>
        <w:t xml:space="preserve">Imping – the method of </w:t>
      </w:r>
      <w:r w:rsidR="00BA5CC5">
        <w:t>replacing a broken feather with a molted feather</w:t>
      </w:r>
      <w:r>
        <w:t xml:space="preserve">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BA5CC5" w:rsidRDefault="00BA5CC5" w:rsidP="00BA5CC5">
      <w:pPr>
        <w:widowControl w:val="0"/>
        <w:autoSpaceDE w:val="0"/>
        <w:autoSpaceDN w:val="0"/>
        <w:adjustRightInd w:val="0"/>
        <w:ind w:left="1440"/>
      </w:pPr>
      <w:r>
        <w:t xml:space="preserve">Imprinted Raptor – a raptor that has been hand-raised in isolation from the sight of other raptors from before </w:t>
      </w:r>
      <w:r w:rsidR="00007F74">
        <w:t>2</w:t>
      </w:r>
      <w:r>
        <w:t xml:space="preserve"> weeks of age until it is fully feathered.</w:t>
      </w:r>
    </w:p>
    <w:p w:rsidR="00BA5CC5" w:rsidRDefault="00BA5CC5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1440"/>
      </w:pPr>
      <w:r>
        <w:t xml:space="preserve">Marker – a seamless, or other numbered, non-reusable marker supplied by the Fish and Wildlife Service.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BA5CC5" w:rsidRDefault="00BA5CC5" w:rsidP="00BA5CC5">
      <w:pPr>
        <w:widowControl w:val="0"/>
        <w:tabs>
          <w:tab w:val="left" w:pos="720"/>
        </w:tabs>
        <w:ind w:left="1440"/>
      </w:pPr>
      <w:r>
        <w:t>Mews – a building or indoor room where a raptor is held or sheltered.</w:t>
      </w:r>
    </w:p>
    <w:p w:rsidR="00BA5CC5" w:rsidRDefault="00BA5CC5" w:rsidP="00BA5CC5">
      <w:pPr>
        <w:widowControl w:val="0"/>
        <w:tabs>
          <w:tab w:val="left" w:pos="720"/>
        </w:tabs>
        <w:ind w:left="1440"/>
      </w:pPr>
    </w:p>
    <w:p w:rsidR="00BA5CC5" w:rsidRDefault="00BA5CC5" w:rsidP="00BA5CC5">
      <w:pPr>
        <w:widowControl w:val="0"/>
        <w:tabs>
          <w:tab w:val="left" w:pos="720"/>
        </w:tabs>
        <w:ind w:left="1440"/>
      </w:pPr>
      <w:r>
        <w:t>Native Raptor – a raptor that regularly breeds in, migrates through or winters in Illinois</w:t>
      </w:r>
      <w:r w:rsidR="00A46455">
        <w:t>.</w:t>
      </w:r>
    </w:p>
    <w:p w:rsidR="00BA5CC5" w:rsidRDefault="00BA5CC5" w:rsidP="00BA5CC5">
      <w:pPr>
        <w:widowControl w:val="0"/>
        <w:tabs>
          <w:tab w:val="left" w:pos="720"/>
        </w:tabs>
        <w:ind w:left="1440"/>
      </w:pPr>
    </w:p>
    <w:p w:rsidR="00BA5CC5" w:rsidRDefault="00BA5CC5" w:rsidP="00BA5CC5">
      <w:pPr>
        <w:widowControl w:val="0"/>
        <w:tabs>
          <w:tab w:val="left" w:pos="720"/>
        </w:tabs>
        <w:ind w:left="1440"/>
      </w:pPr>
      <w:r>
        <w:t xml:space="preserve">Passage Raptor – an immature raptor capable of flight that is less than one year </w:t>
      </w:r>
      <w:r>
        <w:lastRenderedPageBreak/>
        <w:t>old.</w:t>
      </w:r>
    </w:p>
    <w:p w:rsidR="00BA5CC5" w:rsidRDefault="00BA5CC5" w:rsidP="00BA5CC5">
      <w:pPr>
        <w:widowControl w:val="0"/>
        <w:tabs>
          <w:tab w:val="left" w:pos="720"/>
        </w:tabs>
        <w:ind w:left="1440"/>
      </w:pPr>
    </w:p>
    <w:p w:rsidR="00BA5CC5" w:rsidRDefault="00BA5CC5" w:rsidP="00BA5CC5">
      <w:pPr>
        <w:widowControl w:val="0"/>
        <w:tabs>
          <w:tab w:val="left" w:pos="720"/>
        </w:tabs>
        <w:ind w:left="1440"/>
      </w:pPr>
      <w:r>
        <w:t xml:space="preserve">Prohibited Species – The following species will be referred to as "prohibited species" for the purposes of this Part:  </w:t>
      </w:r>
    </w:p>
    <w:p w:rsidR="00BA5CC5" w:rsidRDefault="00BA5CC5" w:rsidP="00BA5CC5">
      <w:pPr>
        <w:widowControl w:val="0"/>
        <w:tabs>
          <w:tab w:val="left" w:pos="720"/>
        </w:tabs>
        <w:ind w:left="1440"/>
      </w:pPr>
    </w:p>
    <w:p w:rsidR="00BA5CC5" w:rsidRDefault="00BA5CC5" w:rsidP="00BA5CC5">
      <w:pPr>
        <w:widowControl w:val="0"/>
        <w:tabs>
          <w:tab w:val="left" w:pos="720"/>
        </w:tabs>
        <w:ind w:left="1440" w:firstLine="720"/>
      </w:pPr>
      <w:r>
        <w:t>Bald Eagle (Haliaeetus leucocephalus);</w:t>
      </w:r>
    </w:p>
    <w:p w:rsidR="00BA5CC5" w:rsidRDefault="00BA5CC5" w:rsidP="00BA5CC5">
      <w:pPr>
        <w:widowControl w:val="0"/>
        <w:tabs>
          <w:tab w:val="left" w:pos="720"/>
        </w:tabs>
        <w:ind w:left="1440" w:firstLine="720"/>
      </w:pPr>
    </w:p>
    <w:p w:rsidR="00BA5CC5" w:rsidRDefault="00BA5CC5" w:rsidP="00BA5CC5">
      <w:pPr>
        <w:widowControl w:val="0"/>
        <w:tabs>
          <w:tab w:val="left" w:pos="720"/>
        </w:tabs>
        <w:ind w:left="1440" w:firstLine="720"/>
      </w:pPr>
      <w:r>
        <w:t xml:space="preserve">Osprey (Pandion haliaetus); and </w:t>
      </w:r>
    </w:p>
    <w:p w:rsidR="00BA5CC5" w:rsidRDefault="00BA5CC5" w:rsidP="00BA5CC5">
      <w:pPr>
        <w:widowControl w:val="0"/>
        <w:tabs>
          <w:tab w:val="left" w:pos="720"/>
        </w:tabs>
        <w:ind w:left="1440" w:firstLine="720"/>
      </w:pPr>
    </w:p>
    <w:p w:rsidR="00BA5CC5" w:rsidRDefault="00BA5CC5" w:rsidP="00BA5CC5">
      <w:pPr>
        <w:widowControl w:val="0"/>
        <w:autoSpaceDE w:val="0"/>
        <w:autoSpaceDN w:val="0"/>
        <w:adjustRightInd w:val="0"/>
        <w:ind w:left="1440" w:firstLine="720"/>
      </w:pPr>
      <w:r>
        <w:t>Barn Owl (Tyto alba).</w:t>
      </w:r>
    </w:p>
    <w:p w:rsidR="00BA5CC5" w:rsidRDefault="00BA5CC5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1440"/>
      </w:pPr>
      <w:r>
        <w:t>Raptor – any bird of the Orders Falconiformes</w:t>
      </w:r>
      <w:r w:rsidR="00BA5CC5">
        <w:t>, Accipitriformes</w:t>
      </w:r>
      <w:r>
        <w:t xml:space="preserve"> or Strigiformes </w:t>
      </w:r>
      <w:r w:rsidR="00007F74">
        <w:t>that</w:t>
      </w:r>
      <w:r>
        <w:t xml:space="preserve"> includes all hawks, eagles, falcons, kites, harriers, ospreys, </w:t>
      </w:r>
      <w:r w:rsidR="00443B33">
        <w:t xml:space="preserve">vultures, caracaras </w:t>
      </w:r>
      <w:r>
        <w:t xml:space="preserve">and owls.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1440"/>
      </w:pPr>
      <w:r>
        <w:t xml:space="preserve">Replacement Raptor – a raptor obtained from the wild to replace one </w:t>
      </w:r>
      <w:r w:rsidR="00443B33">
        <w:t>that</w:t>
      </w:r>
      <w:r>
        <w:t xml:space="preserve"> has died in captivity, has escaped, or has been lawfully released to the wild.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443B33" w:rsidRDefault="00443B33" w:rsidP="00443B33">
      <w:pPr>
        <w:widowControl w:val="0"/>
        <w:autoSpaceDE w:val="0"/>
        <w:autoSpaceDN w:val="0"/>
        <w:adjustRightInd w:val="0"/>
        <w:ind w:left="1440"/>
      </w:pPr>
      <w:r>
        <w:t>Sponsor – a general or master class falconer who is mentoring a falconer trying to complete the requirements for an apprentice or general class falconry permit.</w:t>
      </w:r>
    </w:p>
    <w:p w:rsidR="00443B33" w:rsidRDefault="00443B33" w:rsidP="008759DC">
      <w:pPr>
        <w:widowControl w:val="0"/>
        <w:autoSpaceDE w:val="0"/>
        <w:autoSpaceDN w:val="0"/>
        <w:adjustRightInd w:val="0"/>
      </w:pPr>
    </w:p>
    <w:p w:rsidR="00D729DB" w:rsidRDefault="00D729DB" w:rsidP="008759DC">
      <w:pPr>
        <w:widowControl w:val="0"/>
        <w:autoSpaceDE w:val="0"/>
        <w:autoSpaceDN w:val="0"/>
        <w:adjustRightInd w:val="0"/>
        <w:ind w:left="1440"/>
      </w:pPr>
      <w:r>
        <w:t xml:space="preserve">Threatened Species – any species or subspecies likely to become an endangered species or subspecies in the foreseeable future pursuant to </w:t>
      </w:r>
      <w:r w:rsidR="00007F74">
        <w:t>the federal</w:t>
      </w:r>
      <w:r>
        <w:t xml:space="preserve"> Endangered Species Act and Illinois Endangered Species Protection Act. </w:t>
      </w:r>
    </w:p>
    <w:p w:rsidR="00D729DB" w:rsidRDefault="00D729DB" w:rsidP="008759DC">
      <w:pPr>
        <w:widowControl w:val="0"/>
        <w:autoSpaceDE w:val="0"/>
        <w:autoSpaceDN w:val="0"/>
        <w:adjustRightInd w:val="0"/>
      </w:pPr>
    </w:p>
    <w:p w:rsidR="00443B33" w:rsidRDefault="00443B33" w:rsidP="00443B33">
      <w:pPr>
        <w:widowControl w:val="0"/>
        <w:tabs>
          <w:tab w:val="left" w:pos="720"/>
        </w:tabs>
        <w:ind w:left="1440"/>
      </w:pPr>
      <w:r>
        <w:t>Weathering Area – an enclosed area outdoors where a raptor</w:t>
      </w:r>
      <w:r w:rsidR="009524F8">
        <w:t xml:space="preserve"> can be housed with protection from the environment, predators and domestic animals</w:t>
      </w:r>
      <w:r>
        <w:t>.</w:t>
      </w:r>
    </w:p>
    <w:p w:rsidR="00443B33" w:rsidRDefault="00443B33" w:rsidP="00443B33">
      <w:pPr>
        <w:widowControl w:val="0"/>
        <w:tabs>
          <w:tab w:val="left" w:pos="720"/>
        </w:tabs>
        <w:ind w:left="1440"/>
      </w:pPr>
    </w:p>
    <w:p w:rsidR="00443B33" w:rsidRDefault="00443B33" w:rsidP="00443B33">
      <w:pPr>
        <w:widowControl w:val="0"/>
        <w:autoSpaceDE w:val="0"/>
        <w:autoSpaceDN w:val="0"/>
        <w:adjustRightInd w:val="0"/>
        <w:ind w:left="720" w:firstLine="720"/>
      </w:pPr>
      <w:r>
        <w:t>Wild Raptor – a raptor originating from the wild.</w:t>
      </w:r>
    </w:p>
    <w:p w:rsidR="00443B33" w:rsidRDefault="00443B33" w:rsidP="008759DC">
      <w:pPr>
        <w:widowControl w:val="0"/>
        <w:autoSpaceDE w:val="0"/>
        <w:autoSpaceDN w:val="0"/>
        <w:adjustRightInd w:val="0"/>
      </w:pPr>
    </w:p>
    <w:p w:rsidR="00443B33" w:rsidRPr="00D55B37" w:rsidRDefault="00443B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618EC">
        <w:t>8</w:t>
      </w:r>
      <w:r>
        <w:t xml:space="preserve"> I</w:t>
      </w:r>
      <w:r w:rsidRPr="00D55B37">
        <w:t xml:space="preserve">ll. Reg. </w:t>
      </w:r>
      <w:r w:rsidR="00FD41C8">
        <w:t>895</w:t>
      </w:r>
      <w:r w:rsidRPr="00D55B37">
        <w:t xml:space="preserve">, effective </w:t>
      </w:r>
      <w:bookmarkStart w:id="0" w:name="_GoBack"/>
      <w:r w:rsidR="00FD41C8">
        <w:t>January 1, 2014</w:t>
      </w:r>
      <w:bookmarkEnd w:id="0"/>
      <w:r w:rsidRPr="00D55B37">
        <w:t>)</w:t>
      </w:r>
    </w:p>
    <w:sectPr w:rsidR="00443B33" w:rsidRPr="00D55B37" w:rsidSect="008759D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9DB"/>
    <w:rsid w:val="00007F74"/>
    <w:rsid w:val="00145F11"/>
    <w:rsid w:val="0015085A"/>
    <w:rsid w:val="001778BE"/>
    <w:rsid w:val="00183929"/>
    <w:rsid w:val="003C10C5"/>
    <w:rsid w:val="00443B33"/>
    <w:rsid w:val="004E4CA6"/>
    <w:rsid w:val="008759DC"/>
    <w:rsid w:val="009524F8"/>
    <w:rsid w:val="00A46455"/>
    <w:rsid w:val="00BA5CC5"/>
    <w:rsid w:val="00D729DB"/>
    <w:rsid w:val="00ED3A1D"/>
    <w:rsid w:val="00F618EC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0886C0-6C22-47CA-AD6D-4F8AD180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1590</vt:lpstr>
    </vt:vector>
  </TitlesOfParts>
  <Company>State of Illinois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1590</dc:title>
  <dc:subject/>
  <dc:creator>ThomasVD</dc:creator>
  <cp:keywords/>
  <dc:description/>
  <cp:lastModifiedBy>King, Melissa A.</cp:lastModifiedBy>
  <cp:revision>3</cp:revision>
  <dcterms:created xsi:type="dcterms:W3CDTF">2013-12-16T17:33:00Z</dcterms:created>
  <dcterms:modified xsi:type="dcterms:W3CDTF">2014-01-13T18:26:00Z</dcterms:modified>
</cp:coreProperties>
</file>