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A20" w:rsidRDefault="00957A20" w:rsidP="00957A20">
      <w:pPr>
        <w:widowControl w:val="0"/>
        <w:autoSpaceDE w:val="0"/>
        <w:autoSpaceDN w:val="0"/>
        <w:adjustRightInd w:val="0"/>
      </w:pPr>
      <w:bookmarkStart w:id="0" w:name="_GoBack"/>
      <w:bookmarkEnd w:id="0"/>
    </w:p>
    <w:p w:rsidR="00957A20" w:rsidRDefault="00957A20" w:rsidP="00957A20">
      <w:pPr>
        <w:widowControl w:val="0"/>
        <w:autoSpaceDE w:val="0"/>
        <w:autoSpaceDN w:val="0"/>
        <w:adjustRightInd w:val="0"/>
      </w:pPr>
      <w:r>
        <w:rPr>
          <w:b/>
          <w:bCs/>
        </w:rPr>
        <w:t>Section 1570.20  Eligibility</w:t>
      </w:r>
      <w:r>
        <w:t xml:space="preserve"> </w:t>
      </w:r>
    </w:p>
    <w:p w:rsidR="00957A20" w:rsidRDefault="00957A20" w:rsidP="00957A20">
      <w:pPr>
        <w:widowControl w:val="0"/>
        <w:autoSpaceDE w:val="0"/>
        <w:autoSpaceDN w:val="0"/>
        <w:adjustRightInd w:val="0"/>
      </w:pPr>
    </w:p>
    <w:p w:rsidR="00957A20" w:rsidRDefault="00957A20" w:rsidP="00957A20">
      <w:pPr>
        <w:widowControl w:val="0"/>
        <w:autoSpaceDE w:val="0"/>
        <w:autoSpaceDN w:val="0"/>
        <w:adjustRightInd w:val="0"/>
        <w:ind w:left="1440" w:hanging="720"/>
      </w:pPr>
      <w:r>
        <w:t>a)</w:t>
      </w:r>
      <w:r>
        <w:tab/>
        <w:t xml:space="preserve">An applicant must be a fire agency (fire department or fire protection district). </w:t>
      </w:r>
    </w:p>
    <w:p w:rsidR="009A22CE" w:rsidRDefault="009A22CE" w:rsidP="00957A20">
      <w:pPr>
        <w:widowControl w:val="0"/>
        <w:autoSpaceDE w:val="0"/>
        <w:autoSpaceDN w:val="0"/>
        <w:adjustRightInd w:val="0"/>
        <w:ind w:left="1440" w:hanging="720"/>
      </w:pPr>
    </w:p>
    <w:p w:rsidR="00957A20" w:rsidRDefault="00957A20" w:rsidP="00957A20">
      <w:pPr>
        <w:widowControl w:val="0"/>
        <w:autoSpaceDE w:val="0"/>
        <w:autoSpaceDN w:val="0"/>
        <w:adjustRightInd w:val="0"/>
        <w:ind w:left="1440" w:hanging="720"/>
      </w:pPr>
      <w:r>
        <w:t>b)</w:t>
      </w:r>
      <w:r>
        <w:tab/>
        <w:t xml:space="preserve">Applicants must serve communities under 10,000 population or serve several small communities (each community being under 10,000 people).  A group of applicants, none of which serve communities over 10,000 population, are eligible to submit a joint application. </w:t>
      </w:r>
    </w:p>
    <w:p w:rsidR="009A22CE" w:rsidRDefault="009A22CE" w:rsidP="00957A20">
      <w:pPr>
        <w:widowControl w:val="0"/>
        <w:autoSpaceDE w:val="0"/>
        <w:autoSpaceDN w:val="0"/>
        <w:adjustRightInd w:val="0"/>
        <w:ind w:left="1440" w:hanging="720"/>
      </w:pPr>
    </w:p>
    <w:p w:rsidR="00957A20" w:rsidRDefault="00957A20" w:rsidP="00957A20">
      <w:pPr>
        <w:widowControl w:val="0"/>
        <w:autoSpaceDE w:val="0"/>
        <w:autoSpaceDN w:val="0"/>
        <w:adjustRightInd w:val="0"/>
        <w:ind w:left="1440" w:hanging="720"/>
      </w:pPr>
      <w:r>
        <w:t>c)</w:t>
      </w:r>
      <w:r>
        <w:tab/>
        <w:t xml:space="preserve">The request for assistance must be for organizing, training and equipment. Special consideration in establishing priorities will be given to applicants asking for help for all three. </w:t>
      </w:r>
    </w:p>
    <w:p w:rsidR="009A22CE" w:rsidRDefault="009A22CE" w:rsidP="00957A20">
      <w:pPr>
        <w:widowControl w:val="0"/>
        <w:autoSpaceDE w:val="0"/>
        <w:autoSpaceDN w:val="0"/>
        <w:adjustRightInd w:val="0"/>
        <w:ind w:left="1440" w:hanging="720"/>
      </w:pPr>
    </w:p>
    <w:p w:rsidR="00957A20" w:rsidRDefault="00957A20" w:rsidP="00957A20">
      <w:pPr>
        <w:widowControl w:val="0"/>
        <w:autoSpaceDE w:val="0"/>
        <w:autoSpaceDN w:val="0"/>
        <w:adjustRightInd w:val="0"/>
        <w:ind w:left="1440" w:hanging="720"/>
      </w:pPr>
      <w:r>
        <w:t>d)</w:t>
      </w:r>
      <w:r>
        <w:tab/>
        <w:t xml:space="preserve">The applicant share of the cost must be available at the time of application. This can be in the form of planned contributions in kind, such as volunteer labor, in some projects. The applicant share of the cost is 50% of the total amount of money requested from a Rural Community Fire Protection (RCFP) grant by a local fire agency. On the application for such a grant, the requesting fire agency states the total amount of money needed for their project, 50% of that amount and further states that their share (50% of the total amount requested) is available at the time of application. </w:t>
      </w:r>
    </w:p>
    <w:p w:rsidR="00957A20" w:rsidRDefault="00957A20" w:rsidP="00957A20">
      <w:pPr>
        <w:widowControl w:val="0"/>
        <w:autoSpaceDE w:val="0"/>
        <w:autoSpaceDN w:val="0"/>
        <w:adjustRightInd w:val="0"/>
      </w:pPr>
    </w:p>
    <w:p w:rsidR="00957A20" w:rsidRDefault="00957A20" w:rsidP="00957A20">
      <w:pPr>
        <w:widowControl w:val="0"/>
        <w:autoSpaceDE w:val="0"/>
        <w:autoSpaceDN w:val="0"/>
        <w:adjustRightInd w:val="0"/>
        <w:ind w:left="1080" w:hanging="480"/>
      </w:pPr>
      <w:r>
        <w:t xml:space="preserve">(Source:  Amended at 18 Ill. Reg. 15733, effective October 18, 1994) </w:t>
      </w:r>
    </w:p>
    <w:sectPr w:rsidR="00957A20" w:rsidSect="00957A20">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7A20"/>
    <w:rsid w:val="002F2C23"/>
    <w:rsid w:val="00957A20"/>
    <w:rsid w:val="009A22CE"/>
    <w:rsid w:val="00A402D2"/>
    <w:rsid w:val="00D54CBD"/>
    <w:rsid w:val="00DA3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1570</vt:lpstr>
    </vt:vector>
  </TitlesOfParts>
  <Company>State of Illinois</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1570</dc:title>
  <dc:subject/>
  <dc:creator>ThomasVD</dc:creator>
  <cp:keywords/>
  <dc:description/>
  <cp:lastModifiedBy>Roberts, John</cp:lastModifiedBy>
  <cp:revision>3</cp:revision>
  <dcterms:created xsi:type="dcterms:W3CDTF">2012-06-21T23:05:00Z</dcterms:created>
  <dcterms:modified xsi:type="dcterms:W3CDTF">2012-06-21T23:05:00Z</dcterms:modified>
</cp:coreProperties>
</file>