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4C" w:rsidRDefault="006A7C4C" w:rsidP="002017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7C4C" w:rsidRDefault="006A7C4C" w:rsidP="0020174A">
      <w:pPr>
        <w:widowControl w:val="0"/>
        <w:autoSpaceDE w:val="0"/>
        <w:autoSpaceDN w:val="0"/>
        <w:adjustRightInd w:val="0"/>
        <w:jc w:val="center"/>
      </w:pPr>
      <w:r>
        <w:t>PART 1550</w:t>
      </w:r>
    </w:p>
    <w:p w:rsidR="006A7C4C" w:rsidRDefault="006A7C4C" w:rsidP="0020174A">
      <w:pPr>
        <w:widowControl w:val="0"/>
        <w:autoSpaceDE w:val="0"/>
        <w:autoSpaceDN w:val="0"/>
        <w:adjustRightInd w:val="0"/>
        <w:jc w:val="center"/>
      </w:pPr>
      <w:r>
        <w:t>GENERAL RULES AND REGULATIONS FOR ADMINISTERING THE RURAL DEVELOPMENT ACT OF 1972, TITLE IV (PUBLIC LAW 92-419): PURPOSE OF PROGRAM AND GENERAL PROCEDURES FOR GRANT AWARDS (REPEALED)</w:t>
      </w:r>
    </w:p>
    <w:p w:rsidR="006A7C4C" w:rsidRDefault="006A7C4C" w:rsidP="0020174A">
      <w:pPr>
        <w:widowControl w:val="0"/>
        <w:autoSpaceDE w:val="0"/>
        <w:autoSpaceDN w:val="0"/>
        <w:adjustRightInd w:val="0"/>
      </w:pPr>
    </w:p>
    <w:sectPr w:rsidR="006A7C4C" w:rsidSect="0020174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C4C"/>
    <w:rsid w:val="0020174A"/>
    <w:rsid w:val="004E4CA6"/>
    <w:rsid w:val="006A7C4C"/>
    <w:rsid w:val="006C22C0"/>
    <w:rsid w:val="00EB1A10"/>
    <w:rsid w:val="00E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1550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1550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