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2C" w:rsidRDefault="0006572C" w:rsidP="00060B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6572C" w:rsidRDefault="0006572C" w:rsidP="00060B6C">
      <w:pPr>
        <w:widowControl w:val="0"/>
        <w:autoSpaceDE w:val="0"/>
        <w:autoSpaceDN w:val="0"/>
        <w:adjustRightInd w:val="0"/>
        <w:ind w:left="1440" w:hanging="1440"/>
      </w:pPr>
      <w:r>
        <w:t>1539.10</w:t>
      </w:r>
      <w:r>
        <w:tab/>
        <w:t xml:space="preserve">Seed Collection Program </w:t>
      </w:r>
    </w:p>
    <w:p w:rsidR="0006572C" w:rsidRDefault="0006572C" w:rsidP="00060B6C">
      <w:pPr>
        <w:widowControl w:val="0"/>
        <w:autoSpaceDE w:val="0"/>
        <w:autoSpaceDN w:val="0"/>
        <w:adjustRightInd w:val="0"/>
        <w:ind w:left="1440" w:hanging="1440"/>
      </w:pPr>
      <w:r>
        <w:t>1539.20</w:t>
      </w:r>
      <w:r>
        <w:tab/>
        <w:t xml:space="preserve">Seed Collection Permits </w:t>
      </w:r>
    </w:p>
    <w:p w:rsidR="0006572C" w:rsidRDefault="0006572C" w:rsidP="00060B6C">
      <w:pPr>
        <w:widowControl w:val="0"/>
        <w:autoSpaceDE w:val="0"/>
        <w:autoSpaceDN w:val="0"/>
        <w:adjustRightInd w:val="0"/>
        <w:ind w:left="1440" w:hanging="1440"/>
      </w:pPr>
      <w:r>
        <w:t>1539.30</w:t>
      </w:r>
      <w:r>
        <w:tab/>
        <w:t xml:space="preserve">Conditions for Payments </w:t>
      </w:r>
    </w:p>
    <w:sectPr w:rsidR="0006572C" w:rsidSect="00060B6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2C"/>
    <w:rsid w:val="00060B6C"/>
    <w:rsid w:val="0006572C"/>
    <w:rsid w:val="001B1536"/>
    <w:rsid w:val="004E4CA6"/>
    <w:rsid w:val="007B3578"/>
    <w:rsid w:val="00B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