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470" w:rsidRPr="00B01470" w:rsidRDefault="00B01470" w:rsidP="00B01470">
      <w:pPr>
        <w:widowControl w:val="0"/>
        <w:tabs>
          <w:tab w:val="left" w:pos="720"/>
          <w:tab w:val="left" w:pos="1440"/>
          <w:tab w:val="left" w:pos="2160"/>
          <w:tab w:val="left" w:pos="2880"/>
          <w:tab w:val="left" w:pos="3600"/>
          <w:tab w:val="left" w:pos="4320"/>
          <w:tab w:val="left" w:pos="5040"/>
          <w:tab w:val="left" w:pos="5760"/>
          <w:tab w:val="left" w:pos="6390"/>
          <w:tab w:val="left" w:pos="7200"/>
          <w:tab w:val="left" w:pos="7920"/>
          <w:tab w:val="left" w:pos="8928"/>
          <w:tab w:val="left" w:pos="9792"/>
        </w:tabs>
      </w:pPr>
    </w:p>
    <w:p w:rsidR="00B01470" w:rsidRDefault="00B01470" w:rsidP="00B01470">
      <w:pPr>
        <w:widowControl w:val="0"/>
        <w:tabs>
          <w:tab w:val="left" w:pos="720"/>
          <w:tab w:val="left" w:pos="1440"/>
          <w:tab w:val="left" w:pos="2160"/>
          <w:tab w:val="left" w:pos="2880"/>
          <w:tab w:val="left" w:pos="3600"/>
          <w:tab w:val="left" w:pos="4320"/>
          <w:tab w:val="left" w:pos="5040"/>
          <w:tab w:val="left" w:pos="5760"/>
          <w:tab w:val="left" w:pos="6390"/>
          <w:tab w:val="left" w:pos="7200"/>
          <w:tab w:val="left" w:pos="7920"/>
          <w:tab w:val="left" w:pos="8928"/>
          <w:tab w:val="left" w:pos="9792"/>
        </w:tabs>
      </w:pPr>
      <w:r>
        <w:rPr>
          <w:b/>
        </w:rPr>
        <w:t>Secti</w:t>
      </w:r>
      <w:r w:rsidR="00874541">
        <w:rPr>
          <w:b/>
        </w:rPr>
        <w:t>on 1537.21  Stand Practices</w:t>
      </w:r>
    </w:p>
    <w:p w:rsidR="00B01470" w:rsidRDefault="00B01470" w:rsidP="00B01470">
      <w:pPr>
        <w:widowControl w:val="0"/>
        <w:tabs>
          <w:tab w:val="left" w:pos="720"/>
          <w:tab w:val="left" w:pos="1440"/>
          <w:tab w:val="left" w:pos="2160"/>
          <w:tab w:val="left" w:pos="2880"/>
          <w:tab w:val="left" w:pos="3600"/>
          <w:tab w:val="left" w:pos="4320"/>
          <w:tab w:val="left" w:pos="5040"/>
          <w:tab w:val="left" w:pos="5760"/>
          <w:tab w:val="left" w:pos="6390"/>
          <w:tab w:val="left" w:pos="7200"/>
          <w:tab w:val="left" w:pos="7920"/>
          <w:tab w:val="left" w:pos="8928"/>
          <w:tab w:val="left" w:pos="9792"/>
        </w:tabs>
      </w:pPr>
    </w:p>
    <w:p w:rsidR="00B01470" w:rsidRDefault="00B01470" w:rsidP="00B01470">
      <w:pPr>
        <w:widowControl w:val="0"/>
        <w:tabs>
          <w:tab w:val="left" w:pos="720"/>
          <w:tab w:val="left" w:pos="1440"/>
          <w:tab w:val="left" w:pos="2160"/>
          <w:tab w:val="left" w:pos="2880"/>
          <w:tab w:val="left" w:pos="3600"/>
          <w:tab w:val="left" w:pos="4320"/>
          <w:tab w:val="left" w:pos="5040"/>
          <w:tab w:val="left" w:pos="5760"/>
          <w:tab w:val="left" w:pos="6390"/>
          <w:tab w:val="left" w:pos="7200"/>
          <w:tab w:val="left" w:pos="7920"/>
          <w:tab w:val="left" w:pos="8928"/>
          <w:tab w:val="left" w:pos="9792"/>
        </w:tabs>
      </w:pPr>
      <w:r>
        <w:t xml:space="preserve">A detailed narrative description and interpretation of recommended and required silvicultural practices based on the designated silvicultural system and stand specific objectives is required for each forest or reforestation stand regardless of size in acres.  Silvicultural treatments or prescriptions should be integrated with </w:t>
      </w:r>
      <w:r w:rsidR="00F101AA">
        <w:t>timber g</w:t>
      </w:r>
      <w:r>
        <w:t xml:space="preserve">rower objectives and </w:t>
      </w:r>
      <w:r w:rsidR="00A32C51">
        <w:t xml:space="preserve">management of </w:t>
      </w:r>
      <w:r>
        <w:t>surrounding stands.  Recommendations and information must include all practices required for the following 10 years and include all items listed in Section 6 of Exhibit A.</w:t>
      </w:r>
    </w:p>
    <w:p w:rsidR="00B01470" w:rsidRDefault="00B01470" w:rsidP="00B01470">
      <w:pPr>
        <w:widowControl w:val="0"/>
        <w:tabs>
          <w:tab w:val="left" w:pos="720"/>
          <w:tab w:val="left" w:pos="1440"/>
          <w:tab w:val="left" w:pos="2160"/>
          <w:tab w:val="left" w:pos="2880"/>
          <w:tab w:val="left" w:pos="3600"/>
          <w:tab w:val="left" w:pos="4320"/>
          <w:tab w:val="left" w:pos="5040"/>
          <w:tab w:val="left" w:pos="5760"/>
          <w:tab w:val="left" w:pos="6390"/>
          <w:tab w:val="left" w:pos="7200"/>
          <w:tab w:val="left" w:pos="7920"/>
          <w:tab w:val="left" w:pos="8928"/>
          <w:tab w:val="left" w:pos="9792"/>
        </w:tabs>
      </w:pPr>
    </w:p>
    <w:p w:rsidR="00B01470" w:rsidRDefault="00B01470" w:rsidP="00B01470">
      <w:pPr>
        <w:widowControl w:val="0"/>
        <w:tabs>
          <w:tab w:val="left" w:pos="720"/>
          <w:tab w:val="left" w:pos="1440"/>
          <w:tab w:val="left" w:pos="2160"/>
          <w:tab w:val="left" w:pos="2880"/>
          <w:tab w:val="left" w:pos="3600"/>
          <w:tab w:val="left" w:pos="4320"/>
          <w:tab w:val="left" w:pos="5040"/>
          <w:tab w:val="left" w:pos="5760"/>
          <w:tab w:val="left" w:pos="6390"/>
          <w:tab w:val="left" w:pos="7200"/>
          <w:tab w:val="left" w:pos="7920"/>
          <w:tab w:val="left" w:pos="8928"/>
          <w:tab w:val="left" w:pos="9792"/>
        </w:tabs>
        <w:ind w:left="1440" w:hanging="720"/>
      </w:pPr>
      <w:r>
        <w:t>a)</w:t>
      </w:r>
      <w:r>
        <w:tab/>
        <w:t xml:space="preserve">Timber harvest </w:t>
      </w:r>
      <w:r w:rsidR="00AC7486">
        <w:t>prescriptions</w:t>
      </w:r>
      <w:r>
        <w:t xml:space="preserve"> must achieve goals of the silvicultural system for forest regeneration and the Plan</w:t>
      </w:r>
      <w:r w:rsidR="00AC7486">
        <w:t>.  Harvest prescriptions</w:t>
      </w:r>
      <w:r>
        <w:t xml:space="preserve"> must include strategies to assure timely regeneration of forest stands.  Forest practices that establish advanced regeneration prior to harvest are c</w:t>
      </w:r>
      <w:r w:rsidR="00F101AA">
        <w:t>onsidered a priority to the</w:t>
      </w:r>
      <w:r>
        <w:t xml:space="preserve"> Division of Forest Resources.  A timber harvest projection must be made if a harvest is not </w:t>
      </w:r>
      <w:r w:rsidR="00AC7486">
        <w:t>prescribed</w:t>
      </w:r>
      <w:r>
        <w:t xml:space="preserve"> in the 10 year schedule.  All timber harvesting activities must adhere to the laws of Illinois and follow the Illinois Forestry Best Management Practices (BMPs).  A copy of the BMPs (June 2007, or most current version</w:t>
      </w:r>
      <w:r w:rsidR="00F101AA">
        <w:t xml:space="preserve">) </w:t>
      </w:r>
      <w:r w:rsidR="009817B8">
        <w:t>is available on the</w:t>
      </w:r>
      <w:r w:rsidR="0019051C">
        <w:t xml:space="preserve"> University of Illinois, Sou</w:t>
      </w:r>
      <w:r w:rsidR="009817B8">
        <w:t>thern Illinois University and IDNR w</w:t>
      </w:r>
      <w:r w:rsidR="0019051C">
        <w:t>ebsites.</w:t>
      </w:r>
    </w:p>
    <w:p w:rsidR="00B01470" w:rsidRDefault="00B01470" w:rsidP="00B01470">
      <w:pPr>
        <w:widowControl w:val="0"/>
        <w:tabs>
          <w:tab w:val="left" w:pos="720"/>
          <w:tab w:val="left" w:pos="1440"/>
          <w:tab w:val="left" w:pos="2160"/>
          <w:tab w:val="left" w:pos="2880"/>
          <w:tab w:val="left" w:pos="3600"/>
          <w:tab w:val="left" w:pos="4320"/>
          <w:tab w:val="left" w:pos="5040"/>
          <w:tab w:val="left" w:pos="5760"/>
          <w:tab w:val="left" w:pos="6390"/>
          <w:tab w:val="left" w:pos="7200"/>
          <w:tab w:val="left" w:pos="7920"/>
          <w:tab w:val="left" w:pos="8928"/>
          <w:tab w:val="left" w:pos="9792"/>
        </w:tabs>
        <w:ind w:left="1440" w:hanging="720"/>
      </w:pPr>
    </w:p>
    <w:p w:rsidR="00B01470" w:rsidRDefault="00B01470" w:rsidP="00B01470">
      <w:pPr>
        <w:widowControl w:val="0"/>
        <w:tabs>
          <w:tab w:val="left" w:pos="720"/>
          <w:tab w:val="left" w:pos="1440"/>
          <w:tab w:val="left" w:pos="2160"/>
          <w:tab w:val="left" w:pos="2880"/>
          <w:tab w:val="left" w:pos="3600"/>
          <w:tab w:val="left" w:pos="4320"/>
          <w:tab w:val="left" w:pos="5040"/>
          <w:tab w:val="left" w:pos="5760"/>
          <w:tab w:val="left" w:pos="6390"/>
          <w:tab w:val="left" w:pos="7200"/>
          <w:tab w:val="left" w:pos="7920"/>
          <w:tab w:val="left" w:pos="8928"/>
          <w:tab w:val="left" w:pos="9792"/>
        </w:tabs>
        <w:ind w:left="1440" w:hanging="720"/>
      </w:pPr>
      <w:r>
        <w:t>b)</w:t>
      </w:r>
      <w:r>
        <w:tab/>
        <w:t xml:space="preserve">Reforestation and afforestation practices must address site preparation, planting methods, vegetation control, species selection, species quantities, spacing and planting design.  </w:t>
      </w:r>
      <w:r w:rsidR="00F101AA">
        <w:t>FDA C</w:t>
      </w:r>
      <w:r>
        <w:t>ertification may be cancelled in accordance with Section 1537.72 if the reforestation is not completed by the second planting season, unless delayed due to circumstances beyond the control of the timber grower.</w:t>
      </w:r>
    </w:p>
    <w:p w:rsidR="000174EB" w:rsidRDefault="000174EB" w:rsidP="00093935"/>
    <w:p w:rsidR="00B01470" w:rsidRPr="00093935" w:rsidRDefault="00AC7486" w:rsidP="00B01470">
      <w:pPr>
        <w:ind w:left="720"/>
      </w:pPr>
      <w:r>
        <w:t xml:space="preserve">(Source:  Amended at 41 Ill. Reg. </w:t>
      </w:r>
      <w:r w:rsidR="00FD587D">
        <w:t>15790</w:t>
      </w:r>
      <w:r>
        <w:t xml:space="preserve">, effective </w:t>
      </w:r>
      <w:bookmarkStart w:id="0" w:name="_GoBack"/>
      <w:r w:rsidR="00FD587D">
        <w:t>December 18, 2017</w:t>
      </w:r>
      <w:bookmarkEnd w:id="0"/>
      <w:r>
        <w:t>)</w:t>
      </w:r>
    </w:p>
    <w:sectPr w:rsidR="00B01470"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E90" w:rsidRDefault="00794E90">
      <w:r>
        <w:separator/>
      </w:r>
    </w:p>
  </w:endnote>
  <w:endnote w:type="continuationSeparator" w:id="0">
    <w:p w:rsidR="00794E90" w:rsidRDefault="0079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E90" w:rsidRDefault="00794E90">
      <w:r>
        <w:separator/>
      </w:r>
    </w:p>
  </w:footnote>
  <w:footnote w:type="continuationSeparator" w:id="0">
    <w:p w:rsidR="00794E90" w:rsidRDefault="00794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E9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051C"/>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0EAD"/>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4E90"/>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541"/>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17B8"/>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2C51"/>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20E"/>
    <w:rsid w:val="00AC0DD5"/>
    <w:rsid w:val="00AC4914"/>
    <w:rsid w:val="00AC5578"/>
    <w:rsid w:val="00AC6F0C"/>
    <w:rsid w:val="00AC7225"/>
    <w:rsid w:val="00AC7486"/>
    <w:rsid w:val="00AD2A5F"/>
    <w:rsid w:val="00AE031A"/>
    <w:rsid w:val="00AE5547"/>
    <w:rsid w:val="00AE776A"/>
    <w:rsid w:val="00AE7AB3"/>
    <w:rsid w:val="00AF2883"/>
    <w:rsid w:val="00AF3304"/>
    <w:rsid w:val="00AF41D7"/>
    <w:rsid w:val="00AF4757"/>
    <w:rsid w:val="00AF768C"/>
    <w:rsid w:val="00B01411"/>
    <w:rsid w:val="00B01470"/>
    <w:rsid w:val="00B11F9B"/>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01AA"/>
    <w:rsid w:val="00F12353"/>
    <w:rsid w:val="00F128F8"/>
    <w:rsid w:val="00F12CAF"/>
    <w:rsid w:val="00F13E5A"/>
    <w:rsid w:val="00F16AA7"/>
    <w:rsid w:val="00F20D9B"/>
    <w:rsid w:val="00F32DC4"/>
    <w:rsid w:val="00F36682"/>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587D"/>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8B9AB4-3C06-484D-BC55-CEEEAB1D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47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2017-12-11T16:59:00Z</dcterms:created>
  <dcterms:modified xsi:type="dcterms:W3CDTF">2017-12-28T16:03:00Z</dcterms:modified>
</cp:coreProperties>
</file>