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9BD3B" w14:textId="77777777" w:rsidR="00443F8E" w:rsidRDefault="00443F8E" w:rsidP="00443F8E">
      <w:pPr>
        <w:widowControl w:val="0"/>
        <w:autoSpaceDE w:val="0"/>
        <w:autoSpaceDN w:val="0"/>
        <w:adjustRightInd w:val="0"/>
      </w:pPr>
    </w:p>
    <w:p w14:paraId="482D4631" w14:textId="77777777" w:rsidR="00443F8E" w:rsidRDefault="00443F8E" w:rsidP="006919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1536.40  Fencing to Protect Forests and Plantations</w:t>
      </w:r>
      <w:r>
        <w:t xml:space="preserve"> </w:t>
      </w:r>
    </w:p>
    <w:p w14:paraId="0BEAA3C4" w14:textId="77777777" w:rsidR="00443F8E" w:rsidRDefault="00443F8E" w:rsidP="006919F8">
      <w:pPr>
        <w:widowControl w:val="0"/>
        <w:autoSpaceDE w:val="0"/>
        <w:autoSpaceDN w:val="0"/>
        <w:adjustRightInd w:val="0"/>
      </w:pPr>
    </w:p>
    <w:p w14:paraId="43994123" w14:textId="4B5513B3" w:rsidR="00443F8E" w:rsidRDefault="00443F8E" w:rsidP="006919F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8D6651">
        <w:t>A Plan may require</w:t>
      </w:r>
      <w:r w:rsidR="00227006">
        <w:t xml:space="preserve"> fencing</w:t>
      </w:r>
      <w:r>
        <w:t xml:space="preserve"> to exclude livestock. </w:t>
      </w:r>
    </w:p>
    <w:p w14:paraId="6964B8A0" w14:textId="77777777" w:rsidR="00980A8F" w:rsidRDefault="00980A8F" w:rsidP="006919F8">
      <w:pPr>
        <w:widowControl w:val="0"/>
        <w:autoSpaceDE w:val="0"/>
        <w:autoSpaceDN w:val="0"/>
        <w:adjustRightInd w:val="0"/>
      </w:pPr>
    </w:p>
    <w:p w14:paraId="580BB4F4" w14:textId="77777777" w:rsidR="00443F8E" w:rsidRDefault="00443F8E" w:rsidP="006919F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Limited use of live trees is permitted, provided 2" x 4" nailing strips of durable wood are used between the wire and the tree. </w:t>
      </w:r>
    </w:p>
    <w:p w14:paraId="5429E4E2" w14:textId="77777777" w:rsidR="00980A8F" w:rsidRDefault="00980A8F" w:rsidP="006919F8">
      <w:pPr>
        <w:widowControl w:val="0"/>
        <w:autoSpaceDE w:val="0"/>
        <w:autoSpaceDN w:val="0"/>
        <w:adjustRightInd w:val="0"/>
      </w:pPr>
    </w:p>
    <w:p w14:paraId="663E8FAF" w14:textId="77777777" w:rsidR="00443F8E" w:rsidRDefault="00443F8E" w:rsidP="006919F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1C4986">
        <w:t xml:space="preserve">Boundary fences and fences adjacent to </w:t>
      </w:r>
      <w:r w:rsidR="00227006">
        <w:t>roads are not eligible for cost-</w:t>
      </w:r>
      <w:r w:rsidR="001C4986">
        <w:t>share</w:t>
      </w:r>
      <w:r>
        <w:t xml:space="preserve">. </w:t>
      </w:r>
    </w:p>
    <w:p w14:paraId="091B27C3" w14:textId="77777777" w:rsidR="00980A8F" w:rsidRDefault="00980A8F" w:rsidP="006919F8">
      <w:pPr>
        <w:widowControl w:val="0"/>
        <w:autoSpaceDE w:val="0"/>
        <w:autoSpaceDN w:val="0"/>
        <w:adjustRightInd w:val="0"/>
      </w:pPr>
    </w:p>
    <w:p w14:paraId="71D108A0" w14:textId="77777777" w:rsidR="00443F8E" w:rsidRDefault="00443F8E" w:rsidP="006919F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Cost-Share Rates/</w:t>
      </w:r>
      <w:r w:rsidR="001C4986">
        <w:t>Specifications</w:t>
      </w:r>
      <w:r>
        <w:t xml:space="preserve"> – The </w:t>
      </w:r>
      <w:r w:rsidR="005E6799">
        <w:t>flat</w:t>
      </w:r>
      <w:r w:rsidR="001C4986">
        <w:t xml:space="preserve"> rate payments and corresponding base costs</w:t>
      </w:r>
      <w:r>
        <w:t xml:space="preserve"> vary by type of fence constructed</w:t>
      </w:r>
      <w:r w:rsidR="001C4986">
        <w:t>.  All fence must be a minimum of 4 feet in height.</w:t>
      </w:r>
      <w:r>
        <w:t xml:space="preserve"> </w:t>
      </w:r>
    </w:p>
    <w:p w14:paraId="7B44E971" w14:textId="77777777" w:rsidR="00980A8F" w:rsidRDefault="00980A8F" w:rsidP="006919F8">
      <w:pPr>
        <w:widowControl w:val="0"/>
        <w:autoSpaceDE w:val="0"/>
        <w:autoSpaceDN w:val="0"/>
        <w:adjustRightInd w:val="0"/>
      </w:pPr>
    </w:p>
    <w:p w14:paraId="1DBC960E" w14:textId="00CC9C7A" w:rsidR="00443F8E" w:rsidRDefault="00443F8E" w:rsidP="006919F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woven wire fence must consist of at least a </w:t>
      </w:r>
      <w:r w:rsidR="001C4986">
        <w:t>32</w:t>
      </w:r>
      <w:r>
        <w:t xml:space="preserve"> inch woven wire with at least </w:t>
      </w:r>
      <w:r w:rsidR="001C4986">
        <w:t>2</w:t>
      </w:r>
      <w:r>
        <w:t xml:space="preserve"> strands of barbed wire on top</w:t>
      </w:r>
      <w:r w:rsidR="001C4986">
        <w:t>.  The distance between posts or live trees must not exceed 17 feet.  The flat rate payment for woven wire fence is $</w:t>
      </w:r>
      <w:r w:rsidR="00CB7E7F">
        <w:t>22.50</w:t>
      </w:r>
      <w:r w:rsidR="001C4986">
        <w:t xml:space="preserve"> per rod</w:t>
      </w:r>
      <w:r w:rsidR="00227006">
        <w:t xml:space="preserve"> (16.5 feet)</w:t>
      </w:r>
      <w:r w:rsidR="001C4986">
        <w:t>.  The base cost is $</w:t>
      </w:r>
      <w:r w:rsidR="00CB7E7F">
        <w:t>30</w:t>
      </w:r>
      <w:r w:rsidR="001C4986">
        <w:t xml:space="preserve"> per rod.</w:t>
      </w:r>
      <w:r>
        <w:t xml:space="preserve"> </w:t>
      </w:r>
    </w:p>
    <w:p w14:paraId="66D55041" w14:textId="77777777" w:rsidR="00980A8F" w:rsidRDefault="00980A8F" w:rsidP="006919F8">
      <w:pPr>
        <w:widowControl w:val="0"/>
        <w:autoSpaceDE w:val="0"/>
        <w:autoSpaceDN w:val="0"/>
        <w:adjustRightInd w:val="0"/>
      </w:pPr>
    </w:p>
    <w:p w14:paraId="2074BE28" w14:textId="20CC2271" w:rsidR="00443F8E" w:rsidRDefault="00443F8E" w:rsidP="006919F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barbed wire fence must be at least </w:t>
      </w:r>
      <w:r w:rsidR="00B44EC0">
        <w:t>3</w:t>
      </w:r>
      <w:r>
        <w:t xml:space="preserve"> strands</w:t>
      </w:r>
      <w:r w:rsidR="00B44EC0">
        <w:t>.  The distance between posts or live trees must not exceed 17 feet.  The flat rate payment for barbed wire fence is $</w:t>
      </w:r>
      <w:r w:rsidR="00CB7E7F">
        <w:t>15</w:t>
      </w:r>
      <w:r w:rsidR="00B44EC0">
        <w:t xml:space="preserve"> per rod.  The base cost is $</w:t>
      </w:r>
      <w:r w:rsidR="00CB7E7F">
        <w:t>20</w:t>
      </w:r>
      <w:r w:rsidR="00B44EC0">
        <w:t xml:space="preserve"> per rod.</w:t>
      </w:r>
      <w:r>
        <w:t xml:space="preserve"> </w:t>
      </w:r>
    </w:p>
    <w:p w14:paraId="39AFD7A1" w14:textId="77777777" w:rsidR="00980A8F" w:rsidRDefault="00980A8F" w:rsidP="006919F8">
      <w:pPr>
        <w:widowControl w:val="0"/>
        <w:autoSpaceDE w:val="0"/>
        <w:autoSpaceDN w:val="0"/>
        <w:adjustRightInd w:val="0"/>
      </w:pPr>
    </w:p>
    <w:p w14:paraId="29EFFFD3" w14:textId="31DB0FFA" w:rsidR="00443F8E" w:rsidRDefault="00B44EC0" w:rsidP="00E23C22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443F8E">
        <w:t>)</w:t>
      </w:r>
      <w:r w:rsidR="00443F8E">
        <w:tab/>
        <w:t xml:space="preserve">A high-tensile fence </w:t>
      </w:r>
      <w:r>
        <w:t>must</w:t>
      </w:r>
      <w:r w:rsidR="00443F8E">
        <w:t xml:space="preserve"> consist of at least </w:t>
      </w:r>
      <w:r>
        <w:t>5</w:t>
      </w:r>
      <w:r w:rsidR="00443F8E">
        <w:t xml:space="preserve"> strands of wire with the distance between posts not to exceed </w:t>
      </w:r>
      <w:r>
        <w:t>30</w:t>
      </w:r>
      <w:r w:rsidR="00443F8E">
        <w:t xml:space="preserve"> feet</w:t>
      </w:r>
      <w:r w:rsidR="00227006">
        <w:t>,</w:t>
      </w:r>
      <w:r w:rsidR="00443F8E">
        <w:t xml:space="preserve"> with sufficient droppers to maintain proper wire spacing</w:t>
      </w:r>
      <w:r>
        <w:t>.  The flat rate payment for high-tensile wire fence is $</w:t>
      </w:r>
      <w:r w:rsidR="00CB7E7F">
        <w:t>15</w:t>
      </w:r>
      <w:r w:rsidR="00227006">
        <w:t xml:space="preserve"> per rod.  The base cost is $</w:t>
      </w:r>
      <w:r w:rsidR="00CB7E7F">
        <w:t>20</w:t>
      </w:r>
      <w:r w:rsidR="00443F8E">
        <w:t xml:space="preserve"> per rod. </w:t>
      </w:r>
    </w:p>
    <w:p w14:paraId="77360E4D" w14:textId="77777777" w:rsidR="00B44EC0" w:rsidRDefault="00B44EC0" w:rsidP="00E23C22">
      <w:pPr>
        <w:widowControl w:val="0"/>
        <w:autoSpaceDE w:val="0"/>
        <w:autoSpaceDN w:val="0"/>
        <w:adjustRightInd w:val="0"/>
      </w:pPr>
    </w:p>
    <w:p w14:paraId="6FCF9934" w14:textId="7626CB25" w:rsidR="00443F8E" w:rsidRDefault="00B44EC0" w:rsidP="00E23C2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Alternative materials and design may be used as approved by </w:t>
      </w:r>
      <w:r w:rsidR="00227006">
        <w:t xml:space="preserve">the </w:t>
      </w:r>
      <w:r w:rsidR="00E23C22">
        <w:t>Department</w:t>
      </w:r>
      <w:r>
        <w:t xml:space="preserve"> Forester using materials that are treated or naturally resistant to decay.  The flat rate payment for alternate materials fence is $</w:t>
      </w:r>
      <w:r w:rsidR="00CB7E7F">
        <w:t>15</w:t>
      </w:r>
      <w:r>
        <w:t xml:space="preserve"> per rod.  The base cost is $</w:t>
      </w:r>
      <w:r w:rsidR="00CB7E7F">
        <w:t>20</w:t>
      </w:r>
      <w:r>
        <w:t xml:space="preserve"> per rod.</w:t>
      </w:r>
    </w:p>
    <w:p w14:paraId="0A355C33" w14:textId="77777777" w:rsidR="00B44EC0" w:rsidRDefault="00B44EC0" w:rsidP="00E23C22">
      <w:pPr>
        <w:widowControl w:val="0"/>
        <w:autoSpaceDE w:val="0"/>
        <w:autoSpaceDN w:val="0"/>
        <w:adjustRightInd w:val="0"/>
      </w:pPr>
    </w:p>
    <w:p w14:paraId="3C1ED131" w14:textId="0204211A" w:rsidR="00443F8E" w:rsidRDefault="00CB7E7F" w:rsidP="00E23C22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AB3CE6">
        <w:t>10446</w:t>
      </w:r>
      <w:r w:rsidRPr="004E27CF">
        <w:t xml:space="preserve">, effective </w:t>
      </w:r>
      <w:r w:rsidR="00AB3CE6">
        <w:t>July 31, 2025</w:t>
      </w:r>
      <w:r w:rsidRPr="004E27CF">
        <w:t>)</w:t>
      </w:r>
    </w:p>
    <w:sectPr w:rsidR="00443F8E" w:rsidSect="00443F8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3F8E"/>
    <w:rsid w:val="000D7A4B"/>
    <w:rsid w:val="001C4986"/>
    <w:rsid w:val="00222DBB"/>
    <w:rsid w:val="00227006"/>
    <w:rsid w:val="0026180A"/>
    <w:rsid w:val="003C0732"/>
    <w:rsid w:val="00443F8E"/>
    <w:rsid w:val="005E6799"/>
    <w:rsid w:val="006919F8"/>
    <w:rsid w:val="007476AE"/>
    <w:rsid w:val="008D6651"/>
    <w:rsid w:val="00945443"/>
    <w:rsid w:val="00980A8F"/>
    <w:rsid w:val="00AB3CE6"/>
    <w:rsid w:val="00B14A9D"/>
    <w:rsid w:val="00B44EC0"/>
    <w:rsid w:val="00BB13B3"/>
    <w:rsid w:val="00C94E99"/>
    <w:rsid w:val="00CB7E7F"/>
    <w:rsid w:val="00DC27B4"/>
    <w:rsid w:val="00E23C22"/>
    <w:rsid w:val="00F15094"/>
    <w:rsid w:val="00FF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D8FB6A"/>
  <w15:docId w15:val="{7D7BEE9A-EC22-4285-85D0-D833EFFF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1536</vt:lpstr>
    </vt:vector>
  </TitlesOfParts>
  <Company>State of Illinois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1536</dc:title>
  <dc:subject/>
  <dc:creator>ThomasVD</dc:creator>
  <cp:keywords/>
  <dc:description/>
  <cp:lastModifiedBy>Shipley, Melissa A.</cp:lastModifiedBy>
  <cp:revision>3</cp:revision>
  <dcterms:created xsi:type="dcterms:W3CDTF">2025-06-23T15:15:00Z</dcterms:created>
  <dcterms:modified xsi:type="dcterms:W3CDTF">2025-08-15T12:40:00Z</dcterms:modified>
</cp:coreProperties>
</file>