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19" w:rsidRDefault="00977419" w:rsidP="00977419">
      <w:pPr>
        <w:widowControl w:val="0"/>
        <w:autoSpaceDE w:val="0"/>
        <w:autoSpaceDN w:val="0"/>
        <w:adjustRightInd w:val="0"/>
      </w:pPr>
    </w:p>
    <w:p w:rsidR="00977419" w:rsidRDefault="00977419" w:rsidP="0097741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1515.20  </w:t>
      </w:r>
      <w:r w:rsidR="004300F3">
        <w:rPr>
          <w:b/>
          <w:bCs/>
        </w:rPr>
        <w:t xml:space="preserve">Acreage </w:t>
      </w:r>
      <w:r>
        <w:rPr>
          <w:b/>
          <w:bCs/>
        </w:rPr>
        <w:t>Eligibility</w:t>
      </w:r>
    </w:p>
    <w:p w:rsidR="000F104B" w:rsidRDefault="000F104B" w:rsidP="00BD4100">
      <w:pPr>
        <w:widowControl w:val="0"/>
        <w:autoSpaceDE w:val="0"/>
        <w:autoSpaceDN w:val="0"/>
        <w:adjustRightInd w:val="0"/>
      </w:pPr>
    </w:p>
    <w:p w:rsidR="00977419" w:rsidRDefault="004300F3" w:rsidP="00BD41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977419">
        <w:tab/>
      </w:r>
      <w:r>
        <w:t xml:space="preserve">Illinois CREP Acreage must contain the entirety of all acres enrolled in a current </w:t>
      </w:r>
      <w:r w:rsidR="00135E2C">
        <w:t>F</w:t>
      </w:r>
      <w:r>
        <w:t>ederal CREP contract or a current Illinois CREP Grant of Conservation Right and Easement Agreement to qualify for the program.</w:t>
      </w:r>
    </w:p>
    <w:p w:rsidR="00E930E2" w:rsidRDefault="00E930E2" w:rsidP="001B4B97"/>
    <w:p w:rsidR="00977419" w:rsidRDefault="004300F3" w:rsidP="00BD41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977419">
        <w:tab/>
      </w:r>
      <w:r>
        <w:t xml:space="preserve">Additional Acres may be enrolled, at IDNR's discretion, in the </w:t>
      </w:r>
      <w:r w:rsidR="00DA5D97">
        <w:t>Illinois CREP Grant of Conservation Right and Easement Agreement</w:t>
      </w:r>
      <w:r>
        <w:t xml:space="preserve"> in addition to the land currently enrolled in </w:t>
      </w:r>
      <w:r w:rsidR="00135E2C">
        <w:t>F</w:t>
      </w:r>
      <w:r>
        <w:t xml:space="preserve">ederal CREP. For purposes of Illinois CREP, </w:t>
      </w:r>
      <w:r w:rsidR="00FD6E86">
        <w:t>A</w:t>
      </w:r>
      <w:r>
        <w:t xml:space="preserve">dditional </w:t>
      </w:r>
      <w:r w:rsidR="00FD6E86">
        <w:t>A</w:t>
      </w:r>
      <w:r>
        <w:t>cres must meet all of the following criteria:</w:t>
      </w:r>
    </w:p>
    <w:p w:rsidR="000F104B" w:rsidRDefault="000F104B" w:rsidP="001B4B97">
      <w:pPr>
        <w:widowControl w:val="0"/>
        <w:autoSpaceDE w:val="0"/>
        <w:autoSpaceDN w:val="0"/>
        <w:adjustRightInd w:val="0"/>
      </w:pPr>
    </w:p>
    <w:p w:rsidR="00E930E2" w:rsidRPr="00605E15" w:rsidRDefault="004300F3" w:rsidP="004300F3">
      <w:pPr>
        <w:ind w:left="2160" w:hanging="720"/>
      </w:pPr>
      <w:r>
        <w:t>1)</w:t>
      </w:r>
      <w:r w:rsidR="00977419">
        <w:tab/>
      </w:r>
      <w:r>
        <w:t xml:space="preserve">Land must be </w:t>
      </w:r>
      <w:r w:rsidRPr="004300F3">
        <w:t xml:space="preserve">immediately contiguous to land currently enrolled in </w:t>
      </w:r>
      <w:r w:rsidR="00135E2C">
        <w:t>F</w:t>
      </w:r>
      <w:r w:rsidRPr="004300F3">
        <w:t xml:space="preserve">ederal CREP.  Land physically located immediately across a road, stream, or river from the land enrolled in </w:t>
      </w:r>
      <w:r w:rsidR="00135E2C">
        <w:t>F</w:t>
      </w:r>
      <w:r w:rsidRPr="004300F3">
        <w:t xml:space="preserve">ederal CREP will be considered contiguous to </w:t>
      </w:r>
      <w:r>
        <w:t>this</w:t>
      </w:r>
      <w:r w:rsidRPr="004300F3">
        <w:t xml:space="preserve"> land.</w:t>
      </w:r>
    </w:p>
    <w:p w:rsidR="00E930E2" w:rsidRPr="00605E15" w:rsidRDefault="00E930E2" w:rsidP="001B4B97"/>
    <w:p w:rsidR="00977419" w:rsidRDefault="004300F3" w:rsidP="003A16BF">
      <w:pPr>
        <w:ind w:left="2160" w:hanging="720"/>
      </w:pPr>
      <w:r>
        <w:t>2)</w:t>
      </w:r>
      <w:r w:rsidR="00977419">
        <w:tab/>
      </w:r>
      <w:r w:rsidRPr="004300F3">
        <w:t xml:space="preserve">Land must be physically located on the same </w:t>
      </w:r>
      <w:r w:rsidR="007A104E">
        <w:t>"</w:t>
      </w:r>
      <w:r w:rsidRPr="004300F3">
        <w:t>farm</w:t>
      </w:r>
      <w:r w:rsidR="007A104E">
        <w:t>"</w:t>
      </w:r>
      <w:r w:rsidRPr="004300F3">
        <w:t xml:space="preserve">, as defined by FSA at 7 CFR 718.2, as the immediately contiguous land enrolled in </w:t>
      </w:r>
      <w:r w:rsidR="00135E2C">
        <w:t>F</w:t>
      </w:r>
      <w:r w:rsidRPr="004300F3">
        <w:t>ederal CREP.</w:t>
      </w:r>
    </w:p>
    <w:p w:rsidR="005C005A" w:rsidRDefault="005C005A" w:rsidP="001B4B97"/>
    <w:p w:rsidR="005C005A" w:rsidRDefault="004300F3" w:rsidP="003A16BF">
      <w:pPr>
        <w:ind w:left="2160" w:hanging="720"/>
      </w:pPr>
      <w:r>
        <w:t>3)</w:t>
      </w:r>
      <w:r w:rsidR="005C005A">
        <w:tab/>
      </w:r>
      <w:r>
        <w:t>Land must be devoted to a cover that is equivalent to, or exceeds, FSA criteria and standards for one or more eligible</w:t>
      </w:r>
      <w:r w:rsidR="005828C5">
        <w:t xml:space="preserve"> </w:t>
      </w:r>
      <w:r w:rsidR="00135E2C">
        <w:t>F</w:t>
      </w:r>
      <w:r>
        <w:t xml:space="preserve">ederal CREP conservation practices at the time the </w:t>
      </w:r>
      <w:r w:rsidR="00DA5D97">
        <w:t>Illinois CREP Grant of Conservation Right and Easement Agreement</w:t>
      </w:r>
      <w:r>
        <w:t xml:space="preserve"> is approved; or devoted to a cover that is equivalent to or exceeds, FSA criteria and standards for one or more eligible </w:t>
      </w:r>
      <w:r w:rsidR="00135E2C">
        <w:t>F</w:t>
      </w:r>
      <w:r>
        <w:t xml:space="preserve">ederal CREP conservation practices no later than 12 months after the </w:t>
      </w:r>
      <w:r w:rsidR="00DA5D97">
        <w:t>Illinois CREP Grant of Conservation Right and Easement Agreement</w:t>
      </w:r>
      <w:r>
        <w:t xml:space="preserve"> is executed.  IDNR will not provide any cost-share or other payment to improve, enhance, or otherwise establish a cover on Additional Acres.</w:t>
      </w:r>
    </w:p>
    <w:p w:rsidR="004300F3" w:rsidRDefault="004300F3" w:rsidP="001B4B97">
      <w:pPr>
        <w:tabs>
          <w:tab w:val="left" w:pos="2700"/>
        </w:tabs>
      </w:pPr>
    </w:p>
    <w:p w:rsidR="005C005A" w:rsidRDefault="004300F3" w:rsidP="005C005A">
      <w:pPr>
        <w:tabs>
          <w:tab w:val="left" w:pos="2700"/>
        </w:tabs>
        <w:ind w:left="2160" w:hanging="720"/>
      </w:pPr>
      <w:r>
        <w:t>4)</w:t>
      </w:r>
      <w:r w:rsidR="005C005A">
        <w:tab/>
      </w:r>
      <w:r>
        <w:t xml:space="preserve">Land, in combination with the land enrolled in </w:t>
      </w:r>
      <w:r w:rsidR="00135E2C">
        <w:t>F</w:t>
      </w:r>
      <w:r>
        <w:t xml:space="preserve">ederal CREP, must further the purposes of </w:t>
      </w:r>
      <w:r w:rsidR="00135E2C">
        <w:t>F</w:t>
      </w:r>
      <w:r>
        <w:t>ederal CREP and the goals of Illinois CREP to improve water quality and fish and wildlife habitat, and create or expand a corridor for the protection of fish and wildlife.</w:t>
      </w:r>
    </w:p>
    <w:p w:rsidR="004300F3" w:rsidRDefault="004300F3" w:rsidP="001B4B97">
      <w:pPr>
        <w:tabs>
          <w:tab w:val="left" w:pos="2700"/>
        </w:tabs>
      </w:pPr>
    </w:p>
    <w:p w:rsidR="004300F3" w:rsidRPr="004300F3" w:rsidRDefault="004300F3" w:rsidP="004300F3">
      <w:pPr>
        <w:tabs>
          <w:tab w:val="left" w:pos="2700"/>
        </w:tabs>
        <w:ind w:left="2160" w:hanging="720"/>
      </w:pPr>
      <w:r w:rsidRPr="004300F3">
        <w:t>5)</w:t>
      </w:r>
      <w:r w:rsidR="007A104E">
        <w:tab/>
      </w:r>
      <w:r w:rsidRPr="004300F3">
        <w:t>Land containing aquatic acres.  The total permanent aquatic acres shall not exceed 10% of any Illinois CREP Acreage.  Eligibility of intermittent aquatic acres is not limited for enrollment in an</w:t>
      </w:r>
      <w:r w:rsidR="001C3FEE">
        <w:t xml:space="preserve"> </w:t>
      </w:r>
      <w:r w:rsidR="00DA5D97">
        <w:t>Illinois CREP Grant of Conservation Right and Easement Agreement</w:t>
      </w:r>
      <w:r w:rsidRPr="004300F3">
        <w:t>.  Aquatic acres are defined as:</w:t>
      </w:r>
    </w:p>
    <w:p w:rsidR="004300F3" w:rsidRPr="004300F3" w:rsidRDefault="004300F3" w:rsidP="001B4B97">
      <w:pPr>
        <w:tabs>
          <w:tab w:val="left" w:pos="2700"/>
        </w:tabs>
      </w:pPr>
    </w:p>
    <w:p w:rsidR="004300F3" w:rsidRPr="004300F3" w:rsidRDefault="004300F3" w:rsidP="007A104E">
      <w:pPr>
        <w:ind w:left="2880" w:hanging="720"/>
      </w:pPr>
      <w:r w:rsidRPr="004300F3">
        <w:t>A)</w:t>
      </w:r>
      <w:r w:rsidR="007A104E">
        <w:tab/>
      </w:r>
      <w:r w:rsidRPr="004300F3">
        <w:t>Permanent aquatic acres:  perennial streams, rivers, ponds or lakes</w:t>
      </w:r>
      <w:r>
        <w:t xml:space="preserve"> </w:t>
      </w:r>
      <w:r w:rsidRPr="004300F3">
        <w:t>capable of sustaining fish populations year-round during years receiving normal site precipitation.</w:t>
      </w:r>
    </w:p>
    <w:p w:rsidR="004300F3" w:rsidRPr="004300F3" w:rsidRDefault="004300F3" w:rsidP="001B4B97">
      <w:pPr>
        <w:tabs>
          <w:tab w:val="left" w:pos="2700"/>
        </w:tabs>
      </w:pPr>
    </w:p>
    <w:p w:rsidR="004300F3" w:rsidRPr="004300F3" w:rsidRDefault="004300F3" w:rsidP="007A104E">
      <w:pPr>
        <w:ind w:left="2880" w:hanging="720"/>
      </w:pPr>
      <w:r w:rsidRPr="004300F3">
        <w:lastRenderedPageBreak/>
        <w:t>B)</w:t>
      </w:r>
      <w:r>
        <w:tab/>
      </w:r>
      <w:r w:rsidRPr="004300F3">
        <w:t>Intermittent aquatic acres:  non-perennial or ephemeral streams, rivers, ponds or lakes incapable of sustaining fish populations year-round during years receiving normal site precipitation.</w:t>
      </w:r>
    </w:p>
    <w:p w:rsidR="004300F3" w:rsidRPr="004300F3" w:rsidRDefault="004300F3" w:rsidP="001B4B97">
      <w:pPr>
        <w:tabs>
          <w:tab w:val="left" w:pos="2700"/>
        </w:tabs>
      </w:pPr>
    </w:p>
    <w:p w:rsidR="004300F3" w:rsidRPr="004300F3" w:rsidRDefault="004300F3" w:rsidP="004300F3">
      <w:pPr>
        <w:tabs>
          <w:tab w:val="left" w:pos="2700"/>
        </w:tabs>
        <w:ind w:left="1440" w:hanging="720"/>
      </w:pPr>
      <w:r w:rsidRPr="004300F3">
        <w:t>c)</w:t>
      </w:r>
      <w:r w:rsidR="007A104E">
        <w:tab/>
      </w:r>
      <w:r w:rsidRPr="004300F3">
        <w:t xml:space="preserve">Acres currently encumbered by a conservation related easement or property right, other than </w:t>
      </w:r>
      <w:r w:rsidR="00FD6E86">
        <w:t>F</w:t>
      </w:r>
      <w:r w:rsidRPr="004300F3">
        <w:t xml:space="preserve">ederal CREP or </w:t>
      </w:r>
      <w:r w:rsidR="00135E2C">
        <w:t>F</w:t>
      </w:r>
      <w:r w:rsidRPr="004300F3">
        <w:t xml:space="preserve">ederal CRP contracts or </w:t>
      </w:r>
      <w:r w:rsidR="00DA5D97">
        <w:t>Illinois CREP Grant of Conservation Right and Easement Agreement</w:t>
      </w:r>
      <w:r w:rsidRPr="004300F3">
        <w:t>, are not eligible for enrollment in Illinois CREP.</w:t>
      </w:r>
    </w:p>
    <w:p w:rsidR="004300F3" w:rsidRPr="004300F3" w:rsidRDefault="004300F3" w:rsidP="001B4B97">
      <w:pPr>
        <w:tabs>
          <w:tab w:val="left" w:pos="2700"/>
        </w:tabs>
      </w:pPr>
    </w:p>
    <w:p w:rsidR="004300F3" w:rsidRPr="004300F3" w:rsidRDefault="004300F3" w:rsidP="004300F3">
      <w:pPr>
        <w:tabs>
          <w:tab w:val="left" w:pos="2700"/>
        </w:tabs>
        <w:ind w:left="1440" w:hanging="720"/>
      </w:pPr>
      <w:r w:rsidRPr="004300F3">
        <w:t>d)</w:t>
      </w:r>
      <w:r w:rsidR="007A104E">
        <w:tab/>
      </w:r>
      <w:r w:rsidRPr="004300F3">
        <w:t xml:space="preserve">IDNR may, at its discretion, extend the environmental and conservation benefits of the </w:t>
      </w:r>
      <w:r w:rsidR="00DA5D97">
        <w:t>Illinois CREP Grant of Conservation Right and Easement Agreement</w:t>
      </w:r>
      <w:r w:rsidRPr="004300F3">
        <w:t xml:space="preserve"> by enrolling an existing 15-year or 35-year </w:t>
      </w:r>
      <w:r w:rsidR="00DA5D97">
        <w:t>Illinois CREP Grant of Conservation Right and Easement Agreement</w:t>
      </w:r>
      <w:r w:rsidRPr="004300F3">
        <w:t xml:space="preserve">, with no current violations, in a new </w:t>
      </w:r>
      <w:r w:rsidR="00DA5D97">
        <w:t>Illinois CREP Grant of Conservation Right and Easement Agreement</w:t>
      </w:r>
      <w:r w:rsidRPr="004300F3">
        <w:t xml:space="preserve"> for an additional 15 years or into perpetuity.</w:t>
      </w:r>
    </w:p>
    <w:p w:rsidR="004300F3" w:rsidRPr="004300F3" w:rsidRDefault="004300F3" w:rsidP="001B4B97">
      <w:pPr>
        <w:tabs>
          <w:tab w:val="left" w:pos="2700"/>
        </w:tabs>
      </w:pPr>
    </w:p>
    <w:p w:rsidR="004300F3" w:rsidRPr="004300F3" w:rsidRDefault="004300F3" w:rsidP="004300F3">
      <w:pPr>
        <w:tabs>
          <w:tab w:val="left" w:pos="2700"/>
        </w:tabs>
        <w:ind w:left="1440" w:hanging="720"/>
      </w:pPr>
      <w:r w:rsidRPr="004300F3">
        <w:t>e)</w:t>
      </w:r>
      <w:r w:rsidR="007A104E">
        <w:tab/>
      </w:r>
      <w:r w:rsidRPr="004300F3">
        <w:t xml:space="preserve">Acres are not eligible for Illinois CREP if enrolling </w:t>
      </w:r>
      <w:r>
        <w:t>that</w:t>
      </w:r>
      <w:r w:rsidRPr="004300F3">
        <w:t xml:space="preserve"> acreage would result in payments of greater than $500,000 or 5% of available Illinois CREP funds, whichever is less, for any given State of Illinois fiscal year to an individual, or consortium of governmental organizations, not-for-profit organizations, or mutually related benefiting organizations associated with a collective enrollment.</w:t>
      </w:r>
    </w:p>
    <w:p w:rsidR="004300F3" w:rsidRPr="004300F3" w:rsidRDefault="004300F3" w:rsidP="001B4B97">
      <w:pPr>
        <w:tabs>
          <w:tab w:val="left" w:pos="2700"/>
        </w:tabs>
      </w:pPr>
      <w:bookmarkStart w:id="0" w:name="_GoBack"/>
      <w:bookmarkEnd w:id="0"/>
    </w:p>
    <w:p w:rsidR="00E930E2" w:rsidRPr="00D55B37" w:rsidRDefault="003A16BF">
      <w:pPr>
        <w:pStyle w:val="JCARSourceNote"/>
        <w:ind w:left="720"/>
      </w:pPr>
      <w:r>
        <w:t xml:space="preserve">(Source:  </w:t>
      </w:r>
      <w:r w:rsidR="004300F3">
        <w:t xml:space="preserve">Amended </w:t>
      </w:r>
      <w:r>
        <w:t>at 4</w:t>
      </w:r>
      <w:r w:rsidR="003D4D79">
        <w:t>6</w:t>
      </w:r>
      <w:r>
        <w:t xml:space="preserve"> Ill. Reg. </w:t>
      </w:r>
      <w:r w:rsidR="00E74B94">
        <w:t>5986</w:t>
      </w:r>
      <w:r>
        <w:t xml:space="preserve">, effective </w:t>
      </w:r>
      <w:r w:rsidR="00E74B94">
        <w:t>March 30, 2022</w:t>
      </w:r>
      <w:r>
        <w:t>)</w:t>
      </w:r>
    </w:p>
    <w:sectPr w:rsidR="00E930E2" w:rsidRPr="00D55B37" w:rsidSect="00BD4100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7419"/>
    <w:rsid w:val="000F104B"/>
    <w:rsid w:val="00135E2C"/>
    <w:rsid w:val="001B4B97"/>
    <w:rsid w:val="001C3FEE"/>
    <w:rsid w:val="001D597B"/>
    <w:rsid w:val="0026180A"/>
    <w:rsid w:val="0029592D"/>
    <w:rsid w:val="00325AA1"/>
    <w:rsid w:val="003A16BF"/>
    <w:rsid w:val="003D4D79"/>
    <w:rsid w:val="003D5BC8"/>
    <w:rsid w:val="00415992"/>
    <w:rsid w:val="004300F3"/>
    <w:rsid w:val="0048300E"/>
    <w:rsid w:val="004C78E3"/>
    <w:rsid w:val="004E1421"/>
    <w:rsid w:val="005828C5"/>
    <w:rsid w:val="005C005A"/>
    <w:rsid w:val="00661E19"/>
    <w:rsid w:val="006A4E85"/>
    <w:rsid w:val="006C28C0"/>
    <w:rsid w:val="00717AAE"/>
    <w:rsid w:val="00737CA7"/>
    <w:rsid w:val="007715FB"/>
    <w:rsid w:val="00781F35"/>
    <w:rsid w:val="007A104E"/>
    <w:rsid w:val="00833590"/>
    <w:rsid w:val="00934E29"/>
    <w:rsid w:val="009403F3"/>
    <w:rsid w:val="00961A15"/>
    <w:rsid w:val="009714C0"/>
    <w:rsid w:val="00977419"/>
    <w:rsid w:val="009D3EEA"/>
    <w:rsid w:val="00A701F3"/>
    <w:rsid w:val="00A73AC9"/>
    <w:rsid w:val="00A75215"/>
    <w:rsid w:val="00B15CD4"/>
    <w:rsid w:val="00B3336D"/>
    <w:rsid w:val="00B9314B"/>
    <w:rsid w:val="00BD4100"/>
    <w:rsid w:val="00C03F06"/>
    <w:rsid w:val="00C10DB6"/>
    <w:rsid w:val="00C22C99"/>
    <w:rsid w:val="00C275D7"/>
    <w:rsid w:val="00C51FE3"/>
    <w:rsid w:val="00C624F5"/>
    <w:rsid w:val="00D06DE8"/>
    <w:rsid w:val="00D33576"/>
    <w:rsid w:val="00DA5D97"/>
    <w:rsid w:val="00DF0369"/>
    <w:rsid w:val="00E02499"/>
    <w:rsid w:val="00E47907"/>
    <w:rsid w:val="00E74B94"/>
    <w:rsid w:val="00E930E2"/>
    <w:rsid w:val="00F42F3B"/>
    <w:rsid w:val="00FD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246589-E18B-4DD8-AD0E-4C292FD9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1515</vt:lpstr>
    </vt:vector>
  </TitlesOfParts>
  <Company>State of Illinois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1515</dc:title>
  <dc:subject/>
  <dc:creator>ThomasVD</dc:creator>
  <cp:keywords/>
  <dc:description/>
  <cp:lastModifiedBy>Shipley, Melissa A.</cp:lastModifiedBy>
  <cp:revision>5</cp:revision>
  <dcterms:created xsi:type="dcterms:W3CDTF">2022-03-29T14:50:00Z</dcterms:created>
  <dcterms:modified xsi:type="dcterms:W3CDTF">2022-04-15T13:07:00Z</dcterms:modified>
</cp:coreProperties>
</file>